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F53A" w14:textId="3E8E44CC" w:rsidR="006C142B" w:rsidRPr="00082F3A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[모집공고</w:t>
      </w:r>
      <w:r w:rsidR="007F65D3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]</w:t>
      </w:r>
      <w:r w:rsidR="006C142B" w:rsidRPr="00082F3A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202</w:t>
      </w:r>
      <w:r w:rsidR="002E347F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>5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년 </w:t>
      </w:r>
      <w:r w:rsidR="00DD0A5C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이동통신 </w:t>
      </w:r>
      <w:r w:rsidR="00DD0A5C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>3</w:t>
      </w:r>
      <w:r w:rsidR="00DD0A5C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사 </w:t>
      </w:r>
      <w:r w:rsid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공용</w:t>
      </w:r>
      <w:r w:rsidR="00DD0A5C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 </w:t>
      </w:r>
      <w:r w:rsidR="00DD0A5C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12Port </w:t>
      </w:r>
      <w:r w:rsidR="00DD0A5C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안테나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공급</w:t>
      </w:r>
      <w:r w:rsidR="00577415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사 선정을 위한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 </w:t>
      </w:r>
      <w:r w:rsidR="006C142B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입찰 참여신청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1. 개요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</w:t>
      </w:r>
      <w:proofErr w:type="gramStart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목적 :</w:t>
      </w:r>
      <w:proofErr w:type="gramEnd"/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2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 w:rsidR="002E34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이동통신 </w:t>
      </w:r>
      <w:r w:rsidR="00DD0A5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사 </w:t>
      </w:r>
      <w:r w:rsidR="0064185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공용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DD0A5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12Port 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안테나 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공급사</w:t>
      </w:r>
      <w:r w:rsidR="00D153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모집</w:t>
      </w:r>
    </w:p>
    <w:p w14:paraId="0537B489" w14:textId="69994A8F" w:rsidR="006C142B" w:rsidRPr="00082F3A" w:rsidRDefault="004F79F2" w:rsidP="00711B5E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나. 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대상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gramStart"/>
      <w:r w:rsidR="005237B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이동통신 </w:t>
      </w:r>
      <w:r w:rsidR="00DD0A5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사 통합형 </w:t>
      </w:r>
      <w:r w:rsidR="00DD0A5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12Port </w:t>
      </w:r>
      <w:r w:rsidR="00DD0A5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안테나</w:t>
      </w:r>
    </w:p>
    <w:p w14:paraId="277973D0" w14:textId="32179F96" w:rsidR="001950FD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proofErr w:type="gramStart"/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기간 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D97D6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시 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</w:t>
      </w:r>
      <w:r w:rsidR="00D97D6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‘2</w:t>
      </w:r>
      <w:r w:rsidR="00D24DD0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7D00E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9D791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64185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7</w:t>
      </w:r>
      <w:r w:rsidR="00503B65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F23933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수</w:t>
      </w:r>
      <w:r w:rsidR="00503B6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</w:t>
      </w:r>
      <w:r w:rsidR="000E1FE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:00</w:t>
      </w:r>
    </w:p>
    <w:p w14:paraId="25E7F7C7" w14:textId="3675E461" w:rsidR="00EB49B2" w:rsidRPr="00EB49B2" w:rsidRDefault="00140371" w:rsidP="00140371">
      <w:pPr>
        <w:spacing w:after="0"/>
        <w:ind w:firstLineChars="300" w:firstLine="510"/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*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1950F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RF</w:t>
      </w:r>
      <w:r w:rsidR="006C611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P </w:t>
      </w:r>
      <w:r w:rsidR="001950F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제안서 제출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="001950F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기한 </w:t>
      </w:r>
      <w:r w:rsidR="001950F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 w:rsidR="00CF7F4B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~ </w:t>
      </w:r>
      <w:r w:rsidR="001950F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’25</w:t>
      </w:r>
      <w:r w:rsidR="001950F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143FFB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13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화</w:t>
      </w:r>
      <w:r w:rsidR="003A1E41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4553A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r w:rsidR="003A1E41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00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입찰참여 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적격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심사 </w:t>
      </w:r>
      <w:proofErr w:type="gramStart"/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발표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 w:rsidR="00EC22D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143FFB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EC22D7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64185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7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F23933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수</w:t>
      </w:r>
      <w:r w:rsidR="000729E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52BDD499" w14:textId="294F5E45" w:rsidR="000729EE" w:rsidRDefault="000729EE" w:rsidP="000729EE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gramStart"/>
      <w:r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입찰설명회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‘2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.0</w:t>
      </w:r>
      <w:r w:rsidR="00143FFB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</w:t>
      </w:r>
      <w:r w:rsidR="0064185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8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64185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</w:t>
      </w:r>
      <w:r w:rsidRPr="000A1948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 </w:t>
      </w:r>
      <w:r w:rsidR="00D153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    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   </w:t>
      </w:r>
      <w:r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 xml:space="preserve">※ 적격심사 통과 업체 대상으로 </w:t>
      </w:r>
      <w:r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별도 공지 예정</w:t>
      </w:r>
    </w:p>
    <w:p w14:paraId="199DB88E" w14:textId="77777777" w:rsidR="000729EE" w:rsidRPr="00641859" w:rsidRDefault="000729EE" w:rsidP="00EB49B2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</w:p>
    <w:p w14:paraId="4867AEB5" w14:textId="6D75B168" w:rsidR="000729EE" w:rsidRPr="00082F3A" w:rsidRDefault="004F79F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2. 신청요건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bookmarkStart w:id="0" w:name="_Hlk193878377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</w:t>
      </w:r>
      <w:bookmarkStart w:id="1" w:name="_Hlk193714279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신청품목에 대한 개발/설계, 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제조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위탁포함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B65589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품질관리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능력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보유 (☞제조사)</w:t>
      </w:r>
      <w:bookmarkStart w:id="2" w:name="_GoBack"/>
      <w:bookmarkEnd w:id="2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기술지원, 유지보수 및 부품조달 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 국내 조직 필수</w:t>
      </w:r>
      <w:r w:rsidR="005E55D3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 납품에 결격사유가 없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어야 함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(특허관련 분쟁/소송 등)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신용등급</w:t>
      </w:r>
      <w:r w:rsidR="00522D6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B- 이상 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4649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796C84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재무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결산 기준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의 신용평가 유효기간 내 등급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</w:p>
    <w:p w14:paraId="3E65081E" w14:textId="6ACA2BB2" w:rsidR="004B28A5" w:rsidRPr="00BE272C" w:rsidRDefault="00F83E35" w:rsidP="00BE272C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</w:t>
      </w:r>
      <w:r w:rsidR="00522D66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C4E24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최근 </w:t>
      </w:r>
      <w:r w:rsidR="00D153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5C4E24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개년 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국내</w:t>
      </w:r>
      <w:r w:rsidR="00D153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외</w:t>
      </w: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D153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이동통신사업자</w:t>
      </w:r>
      <w:r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E272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기지국</w:t>
      </w:r>
      <w:r w:rsidR="00D153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용</w:t>
      </w:r>
      <w:r w:rsidR="00BE272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안테나</w:t>
      </w:r>
      <w:r w:rsidR="00A1262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522D66" w:rsidRPr="00F25BE2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공급</w:t>
      </w:r>
      <w:r w:rsidR="00522D66"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실적 보유</w:t>
      </w:r>
    </w:p>
    <w:bookmarkEnd w:id="1"/>
    <w:bookmarkEnd w:id="0"/>
    <w:p w14:paraId="0421FAE5" w14:textId="643F5732" w:rsidR="00472482" w:rsidRPr="00082F3A" w:rsidRDefault="004F79F2" w:rsidP="00554AE9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3. 신청방법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가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spell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행복나래</w:t>
      </w:r>
      <w:proofErr w:type="spellEnd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736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홈페이지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www.happynarae.c</w:t>
      </w:r>
      <w:r w:rsidR="000B548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om</w:t>
      </w:r>
      <w:proofErr w:type="gram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 </w:t>
      </w:r>
      <w:r w:rsidR="009D685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proofErr w:type="gramEnd"/>
      <w:r w:rsidR="009D6856">
        <w:rPr>
          <w:rFonts w:ascii="맑은 고딕" w:eastAsia="맑은 고딕" w:hAnsi="맑은 고딕" w:hint="eastAsia"/>
          <w:color w:val="FF0000"/>
          <w:spacing w:val="-5"/>
          <w:sz w:val="18"/>
          <w:szCs w:val="18"/>
        </w:rPr>
        <w:t xml:space="preserve"> </w:t>
      </w:r>
      <w:r w:rsidR="009D6856" w:rsidRPr="00970EEB">
        <w:rPr>
          <w:rFonts w:ascii="맑은 고딕" w:eastAsia="맑은 고딕" w:hAnsi="맑은 고딕" w:hint="eastAsia"/>
          <w:b/>
          <w:color w:val="0070C0"/>
          <w:spacing w:val="-5"/>
          <w:sz w:val="18"/>
          <w:szCs w:val="18"/>
        </w:rPr>
        <w:t>“Connect&gt;미디어/공지”</w:t>
      </w:r>
      <w:r w:rsidR="009D6856" w:rsidRPr="009D6856">
        <w:rPr>
          <w:rFonts w:ascii="맑은 고딕" w:eastAsia="맑은 고딕" w:hAnsi="맑은 고딕" w:hint="eastAsia"/>
          <w:color w:val="0070C0"/>
          <w:spacing w:val="-5"/>
          <w:sz w:val="18"/>
          <w:szCs w:val="18"/>
        </w:rPr>
        <w:t> </w:t>
      </w:r>
      <w:r w:rsidR="00472482" w:rsidRPr="009D6856">
        <w:rPr>
          <w:rFonts w:ascii="맑은 고딕" w:eastAsia="맑은 고딕" w:hAnsi="맑은 고딕"/>
          <w:color w:val="0070C0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게시판에서 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내용 확인</w:t>
      </w:r>
    </w:p>
    <w:p w14:paraId="26A2E43B" w14:textId="42FC31F8" w:rsidR="00472482" w:rsidRPr="00082F3A" w:rsidRDefault="0047248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신청방법: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ail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신청, 수신: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7B598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</w:t>
      </w:r>
      <w:r w:rsidR="008A60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</w:t>
      </w:r>
      <w:r w:rsidR="007B598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7B598F" w:rsidRPr="007B598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</w:t>
      </w:r>
      <w:r w:rsidR="008A60AD" w:rsidRPr="00546AC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E52C25" w:rsidRPr="00546AC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,</w:t>
      </w:r>
      <w:r w:rsidR="00E52C25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060D7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박민준</w:t>
      </w:r>
      <w:r w:rsidR="00E52C25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</w:t>
      </w:r>
      <w:r w:rsidR="00AC557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060D7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m</w:t>
      </w:r>
      <w:r w:rsidR="00060D7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j5245</w:t>
      </w:r>
      <w:r w:rsidR="00AC557E" w:rsidRP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@sk.com</w:t>
      </w:r>
      <w:r w:rsid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</w:p>
    <w:p w14:paraId="521A7862" w14:textId="726C0102" w:rsidR="00F33B60" w:rsidRPr="00082F3A" w:rsidRDefault="004F79F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나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 신청 시 제출서류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회사소개서 1부</w:t>
      </w:r>
    </w:p>
    <w:p w14:paraId="2D03C6D3" w14:textId="77777777" w:rsidR="008D0B4A" w:rsidRDefault="004F79F2" w:rsidP="000F26CC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신용평가서 1부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7D6D7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세부내역 포함)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      ○ 사업자등록증 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</w:t>
      </w:r>
    </w:p>
    <w:p w14:paraId="3D921593" w14:textId="36E643A1" w:rsidR="00E775C0" w:rsidRDefault="008D0B4A" w:rsidP="000F26CC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</w:t>
      </w:r>
      <w:r w:rsidRPr="00F269F9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국세/지방세 완납증명서</w:t>
      </w:r>
      <w:r w:rsidR="00D94B6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 </w:t>
      </w:r>
      <w:r w:rsidR="00D94B62"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  <w:t>1</w:t>
      </w:r>
      <w:r w:rsidR="00D94B6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부</w:t>
      </w:r>
    </w:p>
    <w:p w14:paraId="3ABD5620" w14:textId="64E05854" w:rsidR="00060D79" w:rsidRPr="00060D79" w:rsidRDefault="00060D79" w:rsidP="00060D79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F25BE2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국내</w:t>
      </w:r>
      <w:r w:rsidR="0064185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/</w:t>
      </w:r>
      <w:r w:rsidR="00D153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외 이동통신사업자</w:t>
      </w:r>
      <w:r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F25BE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 xml:space="preserve">납품실적 </w:t>
      </w:r>
      <w:proofErr w:type="spellStart"/>
      <w:r w:rsidRPr="00F25BE2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증명</w:t>
      </w:r>
      <w:r w:rsidR="002216B7">
        <w:rPr>
          <w:rFonts w:asciiTheme="majorHAnsi" w:eastAsiaTheme="majorHAnsi" w:hAnsiTheme="majorHAnsi" w:cs="굴림" w:hint="eastAsia"/>
          <w:color w:val="000000"/>
          <w:kern w:val="0"/>
          <w:sz w:val="18"/>
          <w:szCs w:val="18"/>
        </w:rPr>
        <w:t>원</w:t>
      </w:r>
      <w:proofErr w:type="spellEnd"/>
    </w:p>
    <w:p w14:paraId="4A44B381" w14:textId="1D998E15" w:rsidR="00060D79" w:rsidRDefault="00060D79" w:rsidP="000F26CC">
      <w:pPr>
        <w:spacing w:after="0"/>
        <w:ind w:firstLineChars="200" w:firstLine="340"/>
        <w:rPr>
          <w:rFonts w:asciiTheme="majorHAnsi" w:eastAsiaTheme="majorHAnsi" w:hAnsiTheme="majorHAnsi" w:cs="굴림"/>
          <w:color w:val="000000"/>
          <w:kern w:val="0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현재 진행 중인 소송/분쟁 내</w:t>
      </w:r>
      <w:r w:rsidR="00D153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   ○ 최근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5년 이내 법적/사회적 Issue (배임/횡령, 임금체불, 하도급 등)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현황 및 사유서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   ○ 영업 담당자 연락처 (성명, 전화번호, e-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ail주소)</w:t>
      </w:r>
    </w:p>
    <w:p w14:paraId="16F6B9A5" w14:textId="19A6A675" w:rsidR="00B34EE6" w:rsidRPr="00082F3A" w:rsidRDefault="004F79F2" w:rsidP="008559D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4. 기타사항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당사 사정상 해당 모집공고는 취소될 수 있습니다</w:t>
      </w:r>
      <w:r w:rsidR="00684E0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나. 당사 기준에 의거, 사전 서류심사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현장평가 등을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통해 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복수의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 참여업체를 선별할 수 있습니다.</w:t>
      </w:r>
    </w:p>
    <w:p w14:paraId="123CA318" w14:textId="77777777" w:rsidR="00B34EE6" w:rsidRPr="00082F3A" w:rsidRDefault="00B34EE6" w:rsidP="00F723F4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다.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 참여업체 중 적격심사 통과 업체를 대상으로 본 입찰이 진행됩니다.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제출자료가 사실과 다르거나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평가결과 과락 판정 시, 추후 참여 기회가 제한될 수 있습니다</w:t>
      </w:r>
      <w:r w:rsidR="00CF276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</w:p>
    <w:p w14:paraId="57929AE7" w14:textId="47FEC062" w:rsidR="003A1E41" w:rsidRDefault="00B34EE6" w:rsidP="003A1E41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 기간 중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SKT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임직원과의 접촉(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On/Off-line)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 평가에 불이익이 있을 수 있습니다.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5. </w:t>
      </w:r>
      <w:proofErr w:type="gramStart"/>
      <w:r w:rsidR="004F79F2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문의처</w:t>
      </w:r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800EC1" w:rsidRPr="000F26CC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:</w:t>
      </w:r>
      <w:proofErr w:type="gramEnd"/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행복나래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통</w:t>
      </w:r>
      <w:r w:rsidR="008A60AD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신1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팀 </w:t>
      </w:r>
      <w:r w:rsidR="00060D7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</w:t>
      </w:r>
      <w:r w:rsidR="000F26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매니저(</w:t>
      </w:r>
      <w:r w:rsidR="00060D79" w:rsidRPr="00060D7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</w:t>
      </w:r>
      <w:r w:rsidR="000F26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), </w:t>
      </w:r>
      <w:r w:rsidR="00060D79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박민준</w:t>
      </w:r>
      <w:r w:rsidR="000F26CC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매니저(</w:t>
      </w:r>
      <w:r w:rsidR="00060D79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mj5245</w:t>
      </w:r>
      <w:r w:rsidR="000F26CC" w:rsidRPr="00AC557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@sk.com</w:t>
      </w:r>
      <w:r w:rsidR="000F26CC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※ 다수의 문의로 인한 </w:t>
      </w:r>
      <w:proofErr w:type="spell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업무지장</w:t>
      </w:r>
      <w:proofErr w:type="spell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최소화를 위해, 관련 문의는 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e-m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ail로만 </w:t>
      </w:r>
      <w:proofErr w:type="spell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접수하오니</w:t>
      </w:r>
      <w:proofErr w:type="spellEnd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양해 부탁 드립니다.</w:t>
      </w:r>
    </w:p>
    <w:p w14:paraId="6E40FA2B" w14:textId="7DA57467" w:rsidR="003A1E41" w:rsidRDefault="003A1E41" w:rsidP="003A1E41">
      <w:pPr>
        <w:spacing w:after="0"/>
        <w:ind w:firstLineChars="100" w:firstLine="170"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</w:pPr>
    </w:p>
    <w:p w14:paraId="4F6F90FF" w14:textId="77777777" w:rsidR="007E200B" w:rsidRPr="00D1537F" w:rsidRDefault="007E200B" w:rsidP="003A1E41">
      <w:pPr>
        <w:spacing w:after="0"/>
        <w:ind w:firstLineChars="100" w:firstLine="170"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</w:pPr>
    </w:p>
    <w:p w14:paraId="00E9F588" w14:textId="6C4B9D29" w:rsidR="0044083D" w:rsidRPr="00641859" w:rsidRDefault="0044083D" w:rsidP="0044083D">
      <w:pPr>
        <w:widowControl/>
        <w:wordWrap/>
        <w:autoSpaceDE/>
        <w:autoSpaceDN/>
        <w:rPr>
          <w:rFonts w:ascii="맑은 고딕" w:eastAsia="맑은 고딕" w:hAnsi="맑은 고딕"/>
          <w:b/>
          <w:color w:val="000000" w:themeColor="text1"/>
          <w:spacing w:val="-5"/>
          <w:szCs w:val="18"/>
        </w:rPr>
      </w:pPr>
      <w:r w:rsidRP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lastRenderedPageBreak/>
        <w:t>[첨부</w:t>
      </w:r>
      <w:r w:rsidRPr="00641859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] </w:t>
      </w:r>
      <w:r w:rsidRP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이동통신</w:t>
      </w:r>
      <w:r w:rsidRPr="00641859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3사 </w:t>
      </w:r>
      <w:r w:rsid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공용</w:t>
      </w:r>
      <w:r w:rsidRPr="00641859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12Port 안테나</w:t>
      </w:r>
      <w:r w:rsidR="0038481C" w:rsidRPr="00641859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기술규격 </w:t>
      </w:r>
      <w:r w:rsidRPr="00641859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요구 </w:t>
      </w:r>
      <w:r w:rsidR="00641859" w:rsidRPr="00641859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사항</w:t>
      </w:r>
    </w:p>
    <w:tbl>
      <w:tblPr>
        <w:tblpPr w:leftFromText="142" w:rightFromText="142" w:vertAnchor="text" w:horzAnchor="margin" w:tblpXSpec="center" w:tblpY="232"/>
        <w:tblW w:w="99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8"/>
        <w:gridCol w:w="2067"/>
        <w:gridCol w:w="2068"/>
        <w:gridCol w:w="2067"/>
        <w:gridCol w:w="2068"/>
      </w:tblGrid>
      <w:tr w:rsidR="0044083D" w:rsidRPr="00475AD0" w14:paraId="0C39DE6B" w14:textId="77777777" w:rsidTr="002216B7">
        <w:trPr>
          <w:trHeight w:val="34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7D01A7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B533B2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SKT 요구 규격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A8CF257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공급사 제안 규격 (공급사 답변)</w:t>
            </w:r>
          </w:p>
        </w:tc>
      </w:tr>
      <w:tr w:rsidR="0044083D" w:rsidRPr="00475AD0" w14:paraId="72ADDCD0" w14:textId="77777777" w:rsidTr="002216B7">
        <w:trPr>
          <w:trHeight w:val="97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2D5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주파수 대역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58E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Low </w:t>
            </w: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(728MHz~960MHz)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9B3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High</w:t>
            </w: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 xml:space="preserve">(1710MHz~2170MHz, </w:t>
            </w: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br/>
              <w:t>2500MHz~2690MHz)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BF3" w14:textId="2F6A8FC6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7D89" w14:textId="1C2E7754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01C9CE63" w14:textId="77777777" w:rsidTr="002216B7">
        <w:trPr>
          <w:trHeight w:val="332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14EC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Port 수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50DE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 Port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1CA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8 Port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549E" w14:textId="1841CD38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E9E5" w14:textId="7A8D429F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267283F4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76D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정재파비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191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1.5 :</w:t>
            </w:r>
            <w:proofErr w:type="gramEnd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1 이하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E4D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1.5 :</w:t>
            </w:r>
            <w:proofErr w:type="gramEnd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1 이하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5368" w14:textId="261A5BC6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A8E7" w14:textId="3DA48C8F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59232AD7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FFE9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이득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012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12.5dBi 이상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5BF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14.5dBi 이상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C6BF" w14:textId="5C3F8149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565D" w14:textId="6CB128E2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7B563C69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A17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수평빔폭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F1FA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65º ± 9º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AEB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63º ± 9º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A007" w14:textId="0B4FBCDE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61165" w14:textId="637A4542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3EDF3FF8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777D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수직빔폭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D40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20º ± 3º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E18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13º ± 3º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C3A6" w14:textId="0D0D40FB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847B" w14:textId="64BFE930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5A955512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EC68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기타</w:t>
            </w: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패턴성능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070F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838C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78C82F65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AC2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크기 (W x D x H)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55871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450mm x 160mm x 1700mm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90DD" w14:textId="508296BA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5986710E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FFA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무게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04E14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23kg 이하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4150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6C3AE744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FB82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E-Tilt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C6067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0º ~ -14º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0F67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36B40C86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0E6C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Tilt 제어 방식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FC4F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C2995" w14:textId="3CDD4A9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4083D" w:rsidRPr="00475AD0" w14:paraId="1DF1396F" w14:textId="77777777" w:rsidTr="002216B7">
        <w:trPr>
          <w:trHeight w:val="3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0E3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커넥터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F6FF" w14:textId="77777777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5A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DIN (불가능 시 Mini-DIN)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86902" w14:textId="108367B6" w:rsidR="0044083D" w:rsidRPr="00475AD0" w:rsidRDefault="0044083D" w:rsidP="001613B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5D1E925" w14:textId="1B39CEA3" w:rsidR="0044083D" w:rsidRPr="00475AD0" w:rsidRDefault="00641859" w:rsidP="00475AD0">
      <w:pPr>
        <w:wordWrap/>
        <w:spacing w:before="120"/>
        <w:ind w:firstLineChars="200" w:firstLine="360"/>
        <w:rPr>
          <w:rFonts w:ascii="맑은 고딕" w:eastAsia="맑은 고딕" w:hAnsi="맑은 고딕" w:cs="Arial"/>
          <w:bCs/>
          <w:sz w:val="18"/>
          <w:szCs w:val="18"/>
        </w:rPr>
      </w:pPr>
      <w:r>
        <w:rPr>
          <w:rFonts w:ascii="맑은 고딕" w:eastAsia="맑은 고딕" w:hAnsi="맑은 고딕" w:cs="Arial" w:hint="eastAsia"/>
          <w:bCs/>
          <w:sz w:val="18"/>
          <w:szCs w:val="18"/>
        </w:rPr>
        <w:t>※</w:t>
      </w:r>
      <w:r w:rsidR="0044083D" w:rsidRPr="00475AD0">
        <w:rPr>
          <w:rFonts w:ascii="맑은 고딕" w:eastAsia="맑은 고딕" w:hAnsi="맑은 고딕" w:cs="Arial" w:hint="eastAsia"/>
          <w:bCs/>
          <w:sz w:val="18"/>
          <w:szCs w:val="18"/>
        </w:rPr>
        <w:t xml:space="preserve"> 인증시험은 </w:t>
      </w:r>
      <w:r w:rsidR="00423164">
        <w:rPr>
          <w:rFonts w:ascii="맑은 고딕" w:eastAsia="맑은 고딕" w:hAnsi="맑은 고딕" w:cs="Arial" w:hint="eastAsia"/>
          <w:bCs/>
          <w:sz w:val="18"/>
          <w:szCs w:val="18"/>
        </w:rPr>
        <w:t>S</w:t>
      </w:r>
      <w:r w:rsidR="00423164">
        <w:rPr>
          <w:rFonts w:ascii="맑은 고딕" w:eastAsia="맑은 고딕" w:hAnsi="맑은 고딕" w:cs="Arial"/>
          <w:bCs/>
          <w:sz w:val="18"/>
          <w:szCs w:val="18"/>
        </w:rPr>
        <w:t>KT</w:t>
      </w:r>
      <w:r w:rsidR="0044083D" w:rsidRPr="00475AD0">
        <w:rPr>
          <w:rFonts w:ascii="맑은 고딕" w:eastAsia="맑은 고딕" w:hAnsi="맑은 고딕" w:cs="Arial" w:hint="eastAsia"/>
          <w:bCs/>
          <w:sz w:val="18"/>
          <w:szCs w:val="18"/>
        </w:rPr>
        <w:t xml:space="preserve"> 기지국용 안테나 인증기준에 준함</w:t>
      </w:r>
    </w:p>
    <w:p w14:paraId="1409C494" w14:textId="65759348" w:rsidR="00475AD0" w:rsidRPr="00475AD0" w:rsidRDefault="00641859" w:rsidP="00475AD0">
      <w:pPr>
        <w:wordWrap/>
        <w:spacing w:before="120" w:line="240" w:lineRule="auto"/>
        <w:contextualSpacing/>
        <w:jc w:val="left"/>
        <w:rPr>
          <w:rFonts w:ascii="맑은 고딕" w:eastAsia="맑은 고딕" w:hAnsi="맑은 고딕" w:cs="Arial"/>
          <w:b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sz w:val="18"/>
          <w:szCs w:val="18"/>
        </w:rPr>
        <w:t>○</w:t>
      </w:r>
      <w:r w:rsidR="00475AD0" w:rsidRPr="00475AD0">
        <w:rPr>
          <w:rFonts w:ascii="맑은 고딕" w:eastAsia="맑은 고딕" w:hAnsi="맑은 고딕" w:cs="Arial"/>
          <w:b/>
          <w:sz w:val="18"/>
          <w:szCs w:val="18"/>
        </w:rPr>
        <w:t xml:space="preserve"> </w:t>
      </w:r>
      <w:r w:rsidR="00475AD0" w:rsidRPr="00475AD0">
        <w:rPr>
          <w:rFonts w:ascii="맑은 고딕" w:eastAsia="맑은 고딕" w:hAnsi="맑은 고딕" w:cs="Arial" w:hint="eastAsia"/>
          <w:b/>
          <w:sz w:val="18"/>
          <w:szCs w:val="18"/>
        </w:rPr>
        <w:t>공급사 요구사항</w:t>
      </w:r>
    </w:p>
    <w:p w14:paraId="55C72427" w14:textId="77777777" w:rsidR="00475AD0" w:rsidRPr="00475AD0" w:rsidRDefault="00475AD0" w:rsidP="00475AD0">
      <w:pPr>
        <w:pStyle w:val="a5"/>
        <w:widowControl/>
        <w:numPr>
          <w:ilvl w:val="0"/>
          <w:numId w:val="6"/>
        </w:numPr>
        <w:wordWrap/>
        <w:spacing w:before="120" w:line="240" w:lineRule="auto"/>
        <w:ind w:leftChars="0" w:left="800"/>
        <w:contextualSpacing/>
        <w:jc w:val="left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공급사는 12Port 안테나로서 상기 자사 요구 규격을 기준으로 개발 규격을 제시해야 하며, 다음 항목 또한 참고한다.</w:t>
      </w:r>
    </w:p>
    <w:p w14:paraId="53C2C375" w14:textId="0331683F" w:rsidR="00475AD0" w:rsidRPr="00475AD0" w:rsidRDefault="00475AD0" w:rsidP="00641859">
      <w:pPr>
        <w:pStyle w:val="a5"/>
        <w:widowControl/>
        <w:wordWrap/>
        <w:spacing w:after="0"/>
        <w:ind w:left="980" w:hangingChars="100" w:hanging="18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 xml:space="preserve">- 세부 안테나 성능 관련 사항(Sidelobe, 편파분리도, PIMD, 전후방비, Cross-Pole 등)은 </w:t>
      </w:r>
      <w:r w:rsidR="002216B7">
        <w:rPr>
          <w:sz w:val="18"/>
          <w:szCs w:val="18"/>
        </w:rPr>
        <w:t>“</w:t>
      </w:r>
      <w:r w:rsidRPr="00475AD0">
        <w:rPr>
          <w:rFonts w:hint="eastAsia"/>
          <w:sz w:val="18"/>
          <w:szCs w:val="18"/>
        </w:rPr>
        <w:t>기타 패턴성능</w:t>
      </w:r>
      <w:r w:rsidR="002216B7">
        <w:rPr>
          <w:sz w:val="18"/>
          <w:szCs w:val="18"/>
        </w:rPr>
        <w:t>”</w:t>
      </w:r>
      <w:r w:rsidRPr="00475AD0">
        <w:rPr>
          <w:rFonts w:hint="eastAsia"/>
          <w:sz w:val="18"/>
          <w:szCs w:val="18"/>
        </w:rPr>
        <w:t xml:space="preserve"> 란에 추가 기입할 것</w:t>
      </w:r>
    </w:p>
    <w:p w14:paraId="71D150CB" w14:textId="77777777" w:rsidR="00475AD0" w:rsidRPr="00475AD0" w:rsidRDefault="00475AD0" w:rsidP="00641859">
      <w:pPr>
        <w:pStyle w:val="a5"/>
        <w:widowControl/>
        <w:wordWrap/>
        <w:spacing w:after="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- 기구적 요소(크기</w:t>
      </w:r>
      <w:r w:rsidRPr="00475AD0">
        <w:rPr>
          <w:sz w:val="18"/>
          <w:szCs w:val="18"/>
        </w:rPr>
        <w:t xml:space="preserve">, </w:t>
      </w:r>
      <w:r w:rsidRPr="00475AD0">
        <w:rPr>
          <w:rFonts w:hint="eastAsia"/>
          <w:sz w:val="18"/>
          <w:szCs w:val="18"/>
        </w:rPr>
        <w:t xml:space="preserve">무게 등)는 예상설계를 기반으로 공급사 제안 규격에 작성할 것 </w:t>
      </w:r>
    </w:p>
    <w:p w14:paraId="06156E2A" w14:textId="77777777" w:rsidR="00475AD0" w:rsidRPr="00475AD0" w:rsidRDefault="00475AD0" w:rsidP="00641859">
      <w:pPr>
        <w:pStyle w:val="a5"/>
        <w:wordWrap/>
        <w:spacing w:after="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- 내부 소자 배열 등 Column 배치를 제시할 것</w:t>
      </w:r>
    </w:p>
    <w:p w14:paraId="7F3002D1" w14:textId="77777777" w:rsidR="00475AD0" w:rsidRPr="00475AD0" w:rsidRDefault="00475AD0" w:rsidP="00641859">
      <w:pPr>
        <w:pStyle w:val="a5"/>
        <w:wordWrap/>
        <w:spacing w:after="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- 하부 커버 커넥터 등의 배치를 제시할 것</w:t>
      </w:r>
    </w:p>
    <w:p w14:paraId="6FE909A7" w14:textId="77777777" w:rsidR="00475AD0" w:rsidRPr="00475AD0" w:rsidRDefault="00475AD0" w:rsidP="00475AD0">
      <w:pPr>
        <w:pStyle w:val="a5"/>
        <w:widowControl/>
        <w:numPr>
          <w:ilvl w:val="0"/>
          <w:numId w:val="6"/>
        </w:numPr>
        <w:wordWrap/>
        <w:spacing w:before="120" w:line="240" w:lineRule="auto"/>
        <w:ind w:leftChars="0"/>
        <w:contextualSpacing/>
        <w:jc w:val="left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개발 장비의 총 구매 수량과 자사 희망 납품일정은 다음과 같으며, 이에 따른 장비 단가를 제시해야 한다.</w:t>
      </w:r>
    </w:p>
    <w:p w14:paraId="5A244414" w14:textId="15E47A8E" w:rsidR="00475AD0" w:rsidRPr="00475AD0" w:rsidRDefault="00475AD0" w:rsidP="00641859">
      <w:pPr>
        <w:pStyle w:val="a5"/>
        <w:wordWrap/>
        <w:spacing w:after="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 xml:space="preserve">- 총 구매 </w:t>
      </w:r>
      <w:proofErr w:type="gramStart"/>
      <w:r w:rsidRPr="00475AD0">
        <w:rPr>
          <w:rFonts w:hint="eastAsia"/>
          <w:sz w:val="18"/>
          <w:szCs w:val="18"/>
        </w:rPr>
        <w:t>수량</w:t>
      </w:r>
      <w:r w:rsidR="00641859">
        <w:rPr>
          <w:rFonts w:hint="eastAsia"/>
          <w:sz w:val="18"/>
          <w:szCs w:val="18"/>
        </w:rPr>
        <w:t xml:space="preserve"> :</w:t>
      </w:r>
      <w:proofErr w:type="gramEnd"/>
      <w:r w:rsidR="00641859">
        <w:rPr>
          <w:rFonts w:hint="eastAsia"/>
          <w:sz w:val="18"/>
          <w:szCs w:val="18"/>
        </w:rPr>
        <w:t xml:space="preserve"> 100</w:t>
      </w:r>
      <w:r w:rsidR="00641859">
        <w:rPr>
          <w:sz w:val="18"/>
          <w:szCs w:val="18"/>
        </w:rPr>
        <w:t>EA</w:t>
      </w:r>
    </w:p>
    <w:p w14:paraId="3C548935" w14:textId="77777777" w:rsidR="00475AD0" w:rsidRPr="00475AD0" w:rsidRDefault="00475AD0" w:rsidP="00641859">
      <w:pPr>
        <w:pStyle w:val="a5"/>
        <w:wordWrap/>
        <w:spacing w:after="0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 xml:space="preserve">- 희망 </w:t>
      </w:r>
      <w:proofErr w:type="gramStart"/>
      <w:r w:rsidRPr="00475AD0">
        <w:rPr>
          <w:rFonts w:hint="eastAsia"/>
          <w:sz w:val="18"/>
          <w:szCs w:val="18"/>
        </w:rPr>
        <w:t>납품일정 :</w:t>
      </w:r>
      <w:proofErr w:type="gramEnd"/>
      <w:r w:rsidRPr="00475AD0">
        <w:rPr>
          <w:rFonts w:hint="eastAsia"/>
          <w:sz w:val="18"/>
          <w:szCs w:val="18"/>
        </w:rPr>
        <w:t xml:space="preserve"> 8월말 50%, 잔여분 연내 공급</w:t>
      </w:r>
    </w:p>
    <w:p w14:paraId="12209D35" w14:textId="361F1FA6" w:rsidR="00475AD0" w:rsidRPr="00475AD0" w:rsidRDefault="00475AD0" w:rsidP="00475AD0">
      <w:pPr>
        <w:pStyle w:val="a5"/>
        <w:numPr>
          <w:ilvl w:val="0"/>
          <w:numId w:val="6"/>
        </w:numPr>
        <w:wordWrap/>
        <w:spacing w:before="120" w:line="240" w:lineRule="auto"/>
        <w:ind w:leftChars="0"/>
        <w:contextualSpacing/>
        <w:jc w:val="left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공급사는 안테나 개발</w:t>
      </w:r>
      <w:r w:rsidR="006C523C">
        <w:rPr>
          <w:sz w:val="18"/>
          <w:szCs w:val="18"/>
        </w:rPr>
        <w:t>,</w:t>
      </w:r>
      <w:r w:rsidR="006C523C">
        <w:rPr>
          <w:rFonts w:hint="eastAsia"/>
          <w:sz w:val="18"/>
          <w:szCs w:val="18"/>
        </w:rPr>
        <w:t xml:space="preserve"> 인증</w:t>
      </w:r>
      <w:r w:rsidR="006C523C">
        <w:rPr>
          <w:sz w:val="18"/>
          <w:szCs w:val="18"/>
        </w:rPr>
        <w:t xml:space="preserve">, </w:t>
      </w:r>
      <w:r w:rsidRPr="00475AD0">
        <w:rPr>
          <w:rFonts w:hint="eastAsia"/>
          <w:sz w:val="18"/>
          <w:szCs w:val="18"/>
        </w:rPr>
        <w:t>납품일정</w:t>
      </w:r>
      <w:r w:rsidR="006C523C">
        <w:rPr>
          <w:rFonts w:hint="eastAsia"/>
          <w:sz w:val="18"/>
          <w:szCs w:val="18"/>
        </w:rPr>
        <w:t xml:space="preserve"> 등 공급까지의 </w:t>
      </w:r>
      <w:r w:rsidRPr="00475AD0">
        <w:rPr>
          <w:rFonts w:hint="eastAsia"/>
          <w:sz w:val="18"/>
          <w:szCs w:val="18"/>
        </w:rPr>
        <w:t>세부일정</w:t>
      </w:r>
      <w:r w:rsidR="006C523C">
        <w:rPr>
          <w:rFonts w:hint="eastAsia"/>
          <w:sz w:val="18"/>
          <w:szCs w:val="18"/>
        </w:rPr>
        <w:t>(주 단위)</w:t>
      </w:r>
      <w:r w:rsidRPr="00475AD0">
        <w:rPr>
          <w:rFonts w:hint="eastAsia"/>
          <w:sz w:val="18"/>
          <w:szCs w:val="18"/>
        </w:rPr>
        <w:t>을 제시해야 한다.</w:t>
      </w:r>
    </w:p>
    <w:p w14:paraId="3262D172" w14:textId="62AF411E" w:rsidR="00475AD0" w:rsidRPr="00475AD0" w:rsidRDefault="00475AD0" w:rsidP="00475AD0">
      <w:pPr>
        <w:pStyle w:val="a5"/>
        <w:numPr>
          <w:ilvl w:val="0"/>
          <w:numId w:val="6"/>
        </w:numPr>
        <w:wordWrap/>
        <w:spacing w:before="120" w:line="240" w:lineRule="auto"/>
        <w:ind w:leftChars="0"/>
        <w:contextualSpacing/>
        <w:jc w:val="left"/>
        <w:rPr>
          <w:sz w:val="18"/>
          <w:szCs w:val="18"/>
        </w:rPr>
      </w:pPr>
      <w:r w:rsidRPr="00475AD0">
        <w:rPr>
          <w:rFonts w:hint="eastAsia"/>
          <w:sz w:val="18"/>
          <w:szCs w:val="18"/>
        </w:rPr>
        <w:t>구체적으로 명시되지 않은 사항은 향후 공급사 선정 후 협의한다.</w:t>
      </w:r>
      <w:r w:rsidR="00641859">
        <w:rPr>
          <w:sz w:val="18"/>
          <w:szCs w:val="18"/>
        </w:rPr>
        <w:t xml:space="preserve">  </w:t>
      </w:r>
      <w:r w:rsidR="00641859">
        <w:rPr>
          <w:rFonts w:hint="eastAsia"/>
          <w:sz w:val="18"/>
          <w:szCs w:val="18"/>
        </w:rPr>
        <w:t>끝.</w:t>
      </w:r>
    </w:p>
    <w:sectPr w:rsidR="00475AD0" w:rsidRPr="00475AD0" w:rsidSect="00F723F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4B21" w14:textId="77777777" w:rsidR="00A9030E" w:rsidRDefault="00A9030E" w:rsidP="00636B06">
      <w:pPr>
        <w:spacing w:after="0" w:line="240" w:lineRule="auto"/>
      </w:pPr>
      <w:r>
        <w:separator/>
      </w:r>
    </w:p>
  </w:endnote>
  <w:endnote w:type="continuationSeparator" w:id="0">
    <w:p w14:paraId="2B5A0E28" w14:textId="77777777" w:rsidR="00A9030E" w:rsidRDefault="00A9030E" w:rsidP="0063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BE92" w14:textId="77777777" w:rsidR="00A9030E" w:rsidRDefault="00A9030E" w:rsidP="00636B06">
      <w:pPr>
        <w:spacing w:after="0" w:line="240" w:lineRule="auto"/>
      </w:pPr>
      <w:r>
        <w:separator/>
      </w:r>
    </w:p>
  </w:footnote>
  <w:footnote w:type="continuationSeparator" w:id="0">
    <w:p w14:paraId="0BBBC4A5" w14:textId="77777777" w:rsidR="00A9030E" w:rsidRDefault="00A9030E" w:rsidP="0063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0F6"/>
    <w:multiLevelType w:val="hybridMultilevel"/>
    <w:tmpl w:val="35705FF0"/>
    <w:lvl w:ilvl="0" w:tplc="B0D8D490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" w15:restartNumberingAfterBreak="0">
    <w:nsid w:val="2D652D69"/>
    <w:multiLevelType w:val="hybridMultilevel"/>
    <w:tmpl w:val="3A2E7F96"/>
    <w:lvl w:ilvl="0" w:tplc="03A40B98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4E1D7D5E"/>
    <w:multiLevelType w:val="hybridMultilevel"/>
    <w:tmpl w:val="6B366272"/>
    <w:lvl w:ilvl="0" w:tplc="A5A64A78">
      <w:start w:val="2"/>
      <w:numFmt w:val="bullet"/>
      <w:lvlText w:val="※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58EE6740"/>
    <w:multiLevelType w:val="hybridMultilevel"/>
    <w:tmpl w:val="46A48EFA"/>
    <w:lvl w:ilvl="0" w:tplc="992822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5E622364"/>
    <w:multiLevelType w:val="hybridMultilevel"/>
    <w:tmpl w:val="EAE4B9D8"/>
    <w:lvl w:ilvl="0" w:tplc="3706733A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5" w15:restartNumberingAfterBreak="0">
    <w:nsid w:val="73704F22"/>
    <w:multiLevelType w:val="hybridMultilevel"/>
    <w:tmpl w:val="B14ADD44"/>
    <w:lvl w:ilvl="0" w:tplc="2B98B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2"/>
    <w:rsid w:val="00004657"/>
    <w:rsid w:val="0002406C"/>
    <w:rsid w:val="00044B42"/>
    <w:rsid w:val="000577E5"/>
    <w:rsid w:val="00060D79"/>
    <w:rsid w:val="000729EE"/>
    <w:rsid w:val="000777F4"/>
    <w:rsid w:val="00082F3A"/>
    <w:rsid w:val="00096B4D"/>
    <w:rsid w:val="000A18D7"/>
    <w:rsid w:val="000A1DE2"/>
    <w:rsid w:val="000A28F0"/>
    <w:rsid w:val="000B548B"/>
    <w:rsid w:val="000C53AF"/>
    <w:rsid w:val="000C6887"/>
    <w:rsid w:val="000E1FE7"/>
    <w:rsid w:val="000F26CC"/>
    <w:rsid w:val="00123B1B"/>
    <w:rsid w:val="00140371"/>
    <w:rsid w:val="00140453"/>
    <w:rsid w:val="00143FFB"/>
    <w:rsid w:val="001474F7"/>
    <w:rsid w:val="00166B3C"/>
    <w:rsid w:val="00185210"/>
    <w:rsid w:val="00186630"/>
    <w:rsid w:val="00192BF4"/>
    <w:rsid w:val="0019386F"/>
    <w:rsid w:val="001950FD"/>
    <w:rsid w:val="001B2EEE"/>
    <w:rsid w:val="001D31E5"/>
    <w:rsid w:val="001E1C35"/>
    <w:rsid w:val="00203143"/>
    <w:rsid w:val="00216F35"/>
    <w:rsid w:val="002216B7"/>
    <w:rsid w:val="00227ABB"/>
    <w:rsid w:val="002657B0"/>
    <w:rsid w:val="002709BE"/>
    <w:rsid w:val="002713B9"/>
    <w:rsid w:val="002736C4"/>
    <w:rsid w:val="00274C73"/>
    <w:rsid w:val="00283DB8"/>
    <w:rsid w:val="002879E1"/>
    <w:rsid w:val="002934D7"/>
    <w:rsid w:val="00296C0D"/>
    <w:rsid w:val="002B44F9"/>
    <w:rsid w:val="002B627D"/>
    <w:rsid w:val="002C3CB2"/>
    <w:rsid w:val="002D0607"/>
    <w:rsid w:val="002D0B3A"/>
    <w:rsid w:val="002E347F"/>
    <w:rsid w:val="00302C84"/>
    <w:rsid w:val="00316813"/>
    <w:rsid w:val="003265F1"/>
    <w:rsid w:val="00341D59"/>
    <w:rsid w:val="00344407"/>
    <w:rsid w:val="003666FA"/>
    <w:rsid w:val="00367258"/>
    <w:rsid w:val="003677A2"/>
    <w:rsid w:val="00370D2B"/>
    <w:rsid w:val="00372F78"/>
    <w:rsid w:val="0038481C"/>
    <w:rsid w:val="003A1E41"/>
    <w:rsid w:val="003A33F6"/>
    <w:rsid w:val="003B49EC"/>
    <w:rsid w:val="003D1251"/>
    <w:rsid w:val="003E1976"/>
    <w:rsid w:val="003E789F"/>
    <w:rsid w:val="003E7AA5"/>
    <w:rsid w:val="003F2630"/>
    <w:rsid w:val="00400484"/>
    <w:rsid w:val="00406B11"/>
    <w:rsid w:val="004174DD"/>
    <w:rsid w:val="00423164"/>
    <w:rsid w:val="004311F8"/>
    <w:rsid w:val="0043371D"/>
    <w:rsid w:val="0044083D"/>
    <w:rsid w:val="004553A8"/>
    <w:rsid w:val="00472482"/>
    <w:rsid w:val="00475AD0"/>
    <w:rsid w:val="00475BAF"/>
    <w:rsid w:val="00481C7C"/>
    <w:rsid w:val="00483DA3"/>
    <w:rsid w:val="004963CB"/>
    <w:rsid w:val="004A279E"/>
    <w:rsid w:val="004A51EF"/>
    <w:rsid w:val="004A742F"/>
    <w:rsid w:val="004B28A5"/>
    <w:rsid w:val="004E5A60"/>
    <w:rsid w:val="004F7416"/>
    <w:rsid w:val="004F79F2"/>
    <w:rsid w:val="00503B65"/>
    <w:rsid w:val="00522D66"/>
    <w:rsid w:val="005237BE"/>
    <w:rsid w:val="005253BF"/>
    <w:rsid w:val="00531576"/>
    <w:rsid w:val="0054272F"/>
    <w:rsid w:val="00544AE8"/>
    <w:rsid w:val="00546ACE"/>
    <w:rsid w:val="00554AE9"/>
    <w:rsid w:val="00561012"/>
    <w:rsid w:val="00565126"/>
    <w:rsid w:val="00577415"/>
    <w:rsid w:val="00577DE8"/>
    <w:rsid w:val="005807DB"/>
    <w:rsid w:val="00593F97"/>
    <w:rsid w:val="005A16EF"/>
    <w:rsid w:val="005A4E3F"/>
    <w:rsid w:val="005C4E24"/>
    <w:rsid w:val="005D00DE"/>
    <w:rsid w:val="005E55D3"/>
    <w:rsid w:val="005F141F"/>
    <w:rsid w:val="006050CC"/>
    <w:rsid w:val="006056E6"/>
    <w:rsid w:val="0061465A"/>
    <w:rsid w:val="006146A1"/>
    <w:rsid w:val="00615C60"/>
    <w:rsid w:val="0062015B"/>
    <w:rsid w:val="00620ACB"/>
    <w:rsid w:val="00636B06"/>
    <w:rsid w:val="006375DD"/>
    <w:rsid w:val="00641859"/>
    <w:rsid w:val="00643865"/>
    <w:rsid w:val="00682856"/>
    <w:rsid w:val="00684E08"/>
    <w:rsid w:val="00691BD7"/>
    <w:rsid w:val="006A269B"/>
    <w:rsid w:val="006B037B"/>
    <w:rsid w:val="006B112A"/>
    <w:rsid w:val="006B5825"/>
    <w:rsid w:val="006C142B"/>
    <w:rsid w:val="006C2C65"/>
    <w:rsid w:val="006C341A"/>
    <w:rsid w:val="006C420D"/>
    <w:rsid w:val="006C523C"/>
    <w:rsid w:val="006C5609"/>
    <w:rsid w:val="006C60DC"/>
    <w:rsid w:val="006C6117"/>
    <w:rsid w:val="006D1A8F"/>
    <w:rsid w:val="006E5D39"/>
    <w:rsid w:val="00702DDB"/>
    <w:rsid w:val="00711B5E"/>
    <w:rsid w:val="00723F08"/>
    <w:rsid w:val="00740B4E"/>
    <w:rsid w:val="00780256"/>
    <w:rsid w:val="007929DB"/>
    <w:rsid w:val="00796C84"/>
    <w:rsid w:val="007A6C4B"/>
    <w:rsid w:val="007B09B6"/>
    <w:rsid w:val="007B3919"/>
    <w:rsid w:val="007B5719"/>
    <w:rsid w:val="007B598F"/>
    <w:rsid w:val="007D00E1"/>
    <w:rsid w:val="007D2A59"/>
    <w:rsid w:val="007D6D7D"/>
    <w:rsid w:val="007D72BD"/>
    <w:rsid w:val="007E200B"/>
    <w:rsid w:val="007E6A91"/>
    <w:rsid w:val="007F65D3"/>
    <w:rsid w:val="00800EC1"/>
    <w:rsid w:val="00802207"/>
    <w:rsid w:val="00833167"/>
    <w:rsid w:val="00841C8D"/>
    <w:rsid w:val="00846B6A"/>
    <w:rsid w:val="008559D2"/>
    <w:rsid w:val="00865BF6"/>
    <w:rsid w:val="00882E76"/>
    <w:rsid w:val="0088781A"/>
    <w:rsid w:val="008A33D6"/>
    <w:rsid w:val="008A60AD"/>
    <w:rsid w:val="008B49E3"/>
    <w:rsid w:val="008C2CE6"/>
    <w:rsid w:val="008C56CD"/>
    <w:rsid w:val="008D0B4A"/>
    <w:rsid w:val="008D195B"/>
    <w:rsid w:val="00935F9A"/>
    <w:rsid w:val="00943DC3"/>
    <w:rsid w:val="00952D4F"/>
    <w:rsid w:val="00953FB5"/>
    <w:rsid w:val="00960B3D"/>
    <w:rsid w:val="009706FB"/>
    <w:rsid w:val="00970EEB"/>
    <w:rsid w:val="00977C24"/>
    <w:rsid w:val="00987212"/>
    <w:rsid w:val="009B4E3B"/>
    <w:rsid w:val="009B6BC0"/>
    <w:rsid w:val="009D15CD"/>
    <w:rsid w:val="009D15D5"/>
    <w:rsid w:val="009D478C"/>
    <w:rsid w:val="009D6856"/>
    <w:rsid w:val="009D791D"/>
    <w:rsid w:val="009E180E"/>
    <w:rsid w:val="009F5275"/>
    <w:rsid w:val="009F59A6"/>
    <w:rsid w:val="009F6B49"/>
    <w:rsid w:val="00A027B6"/>
    <w:rsid w:val="00A1262E"/>
    <w:rsid w:val="00A16969"/>
    <w:rsid w:val="00A3099A"/>
    <w:rsid w:val="00A31175"/>
    <w:rsid w:val="00A37953"/>
    <w:rsid w:val="00A50EE2"/>
    <w:rsid w:val="00A757FC"/>
    <w:rsid w:val="00A8180A"/>
    <w:rsid w:val="00A9030E"/>
    <w:rsid w:val="00AC557E"/>
    <w:rsid w:val="00AD0B2F"/>
    <w:rsid w:val="00B14079"/>
    <w:rsid w:val="00B23250"/>
    <w:rsid w:val="00B34B4D"/>
    <w:rsid w:val="00B34EE6"/>
    <w:rsid w:val="00B35751"/>
    <w:rsid w:val="00B46498"/>
    <w:rsid w:val="00B47638"/>
    <w:rsid w:val="00B634C9"/>
    <w:rsid w:val="00B65589"/>
    <w:rsid w:val="00B71404"/>
    <w:rsid w:val="00B72C0E"/>
    <w:rsid w:val="00B751B4"/>
    <w:rsid w:val="00BD1DF9"/>
    <w:rsid w:val="00BE272C"/>
    <w:rsid w:val="00BF3AF8"/>
    <w:rsid w:val="00BF45ED"/>
    <w:rsid w:val="00C04E77"/>
    <w:rsid w:val="00C04F8E"/>
    <w:rsid w:val="00C24106"/>
    <w:rsid w:val="00C54484"/>
    <w:rsid w:val="00C6799F"/>
    <w:rsid w:val="00C86743"/>
    <w:rsid w:val="00C912D7"/>
    <w:rsid w:val="00CB26B1"/>
    <w:rsid w:val="00CD1B28"/>
    <w:rsid w:val="00CE4137"/>
    <w:rsid w:val="00CF0719"/>
    <w:rsid w:val="00CF2762"/>
    <w:rsid w:val="00CF7F4B"/>
    <w:rsid w:val="00D0681F"/>
    <w:rsid w:val="00D13B29"/>
    <w:rsid w:val="00D14D53"/>
    <w:rsid w:val="00D1537F"/>
    <w:rsid w:val="00D169DA"/>
    <w:rsid w:val="00D24DD0"/>
    <w:rsid w:val="00D536BB"/>
    <w:rsid w:val="00D567D0"/>
    <w:rsid w:val="00D573A6"/>
    <w:rsid w:val="00D72278"/>
    <w:rsid w:val="00D94B62"/>
    <w:rsid w:val="00D97D64"/>
    <w:rsid w:val="00DA198D"/>
    <w:rsid w:val="00DA736C"/>
    <w:rsid w:val="00DB00EF"/>
    <w:rsid w:val="00DB21C4"/>
    <w:rsid w:val="00DB691A"/>
    <w:rsid w:val="00DC4FAB"/>
    <w:rsid w:val="00DD0A5C"/>
    <w:rsid w:val="00DD6D48"/>
    <w:rsid w:val="00DE50E4"/>
    <w:rsid w:val="00DE6439"/>
    <w:rsid w:val="00E001BF"/>
    <w:rsid w:val="00E07A89"/>
    <w:rsid w:val="00E11EC9"/>
    <w:rsid w:val="00E13C52"/>
    <w:rsid w:val="00E2029B"/>
    <w:rsid w:val="00E2719B"/>
    <w:rsid w:val="00E419EB"/>
    <w:rsid w:val="00E419F6"/>
    <w:rsid w:val="00E52C25"/>
    <w:rsid w:val="00E65436"/>
    <w:rsid w:val="00E775C0"/>
    <w:rsid w:val="00E830C0"/>
    <w:rsid w:val="00E858B1"/>
    <w:rsid w:val="00E929CA"/>
    <w:rsid w:val="00E95006"/>
    <w:rsid w:val="00EA11CE"/>
    <w:rsid w:val="00EA7108"/>
    <w:rsid w:val="00EB2C13"/>
    <w:rsid w:val="00EB49B2"/>
    <w:rsid w:val="00EC08CF"/>
    <w:rsid w:val="00EC22D7"/>
    <w:rsid w:val="00EE02E0"/>
    <w:rsid w:val="00EE2946"/>
    <w:rsid w:val="00EF2845"/>
    <w:rsid w:val="00F04621"/>
    <w:rsid w:val="00F04BA4"/>
    <w:rsid w:val="00F04F58"/>
    <w:rsid w:val="00F23933"/>
    <w:rsid w:val="00F24756"/>
    <w:rsid w:val="00F25BE2"/>
    <w:rsid w:val="00F33B60"/>
    <w:rsid w:val="00F41B7E"/>
    <w:rsid w:val="00F4250B"/>
    <w:rsid w:val="00F44E16"/>
    <w:rsid w:val="00F55E7D"/>
    <w:rsid w:val="00F723F4"/>
    <w:rsid w:val="00F80653"/>
    <w:rsid w:val="00F836D2"/>
    <w:rsid w:val="00F83834"/>
    <w:rsid w:val="00F83E35"/>
    <w:rsid w:val="00F94B8E"/>
    <w:rsid w:val="00FC5D4D"/>
    <w:rsid w:val="00FD57D4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19D48CE"/>
  <w15:chartTrackingRefBased/>
  <w15:docId w15:val="{1FB18722-EC28-4C7F-B377-367B1A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6B06"/>
  </w:style>
  <w:style w:type="paragraph" w:styleId="a4">
    <w:name w:val="footer"/>
    <w:basedOn w:val="a"/>
    <w:link w:val="Char0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6B06"/>
  </w:style>
  <w:style w:type="paragraph" w:styleId="a5">
    <w:name w:val="List Paragraph"/>
    <w:basedOn w:val="a"/>
    <w:uiPriority w:val="34"/>
    <w:qFormat/>
    <w:rsid w:val="006C142B"/>
    <w:pPr>
      <w:ind w:leftChars="400" w:left="800"/>
    </w:pPr>
  </w:style>
  <w:style w:type="character" w:styleId="a6">
    <w:name w:val="Hyperlink"/>
    <w:basedOn w:val="a0"/>
    <w:uiPriority w:val="99"/>
    <w:unhideWhenUsed/>
    <w:rsid w:val="00577DE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4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4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확인되지 않은 멘션1"/>
    <w:basedOn w:val="a0"/>
    <w:uiPriority w:val="99"/>
    <w:semiHidden/>
    <w:unhideWhenUsed/>
    <w:rsid w:val="0060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naf05090023</dc:creator>
  <cp:keywords/>
  <dc:description/>
  <cp:lastModifiedBy>NBC02230063</cp:lastModifiedBy>
  <cp:revision>3</cp:revision>
  <cp:lastPrinted>2025-03-26T05:10:00Z</cp:lastPrinted>
  <dcterms:created xsi:type="dcterms:W3CDTF">2025-04-29T22:21:00Z</dcterms:created>
  <dcterms:modified xsi:type="dcterms:W3CDTF">2025-04-29T23:36:00Z</dcterms:modified>
</cp:coreProperties>
</file>