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5AF21" w14:textId="3444B12D" w:rsidR="00BD1DF9" w:rsidRPr="00082F3A" w:rsidRDefault="00373B01" w:rsidP="006C142B">
      <w:pPr>
        <w:spacing w:after="0"/>
        <w:rPr>
          <w:rFonts w:ascii="맑은 고딕" w:eastAsia="맑은 고딕" w:hAnsi="맑은 고딕"/>
          <w:i/>
          <w:color w:val="000000" w:themeColor="text1"/>
          <w:spacing w:val="-5"/>
          <w:sz w:val="18"/>
          <w:szCs w:val="18"/>
          <w:u w:val="single"/>
        </w:rPr>
      </w:pP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[모집공고]</w:t>
      </w:r>
      <w:r w:rsidRPr="00082F3A">
        <w:rPr>
          <w:rFonts w:ascii="맑은 고딕" w:eastAsia="맑은 고딕" w:hAnsi="맑은 고딕"/>
          <w:b/>
          <w:color w:val="000000" w:themeColor="text1"/>
          <w:spacing w:val="-5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202</w:t>
      </w:r>
      <w:r>
        <w:rPr>
          <w:rFonts w:ascii="맑은 고딕" w:eastAsia="맑은 고딕" w:hAnsi="맑은 고딕"/>
          <w:b/>
          <w:color w:val="000000" w:themeColor="text1"/>
          <w:spacing w:val="-5"/>
          <w:szCs w:val="18"/>
        </w:rPr>
        <w:t>6</w:t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년 </w:t>
      </w:r>
      <w:r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분배</w:t>
      </w:r>
      <w:r w:rsidR="00916206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기,</w:t>
      </w:r>
      <w:r w:rsidR="00916206">
        <w:rPr>
          <w:rFonts w:ascii="맑은 고딕" w:eastAsia="맑은 고딕" w:hAnsi="맑은 고딕"/>
          <w:b/>
          <w:color w:val="000000" w:themeColor="text1"/>
          <w:spacing w:val="-5"/>
          <w:szCs w:val="18"/>
        </w:rPr>
        <w:t xml:space="preserve"> </w:t>
      </w:r>
      <w:r w:rsidR="00916206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결합기</w:t>
      </w:r>
      <w:r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공급사 선정을 위한 입찰 참여신청</w:t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br/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1. 개요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가. </w:t>
      </w:r>
      <w:proofErr w:type="gramStart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목적 :</w:t>
      </w:r>
      <w:proofErr w:type="gramEnd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2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02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6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년 </w:t>
      </w:r>
      <w:r w:rsidR="003A59D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SKT 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분배기</w:t>
      </w:r>
      <w:r w:rsidR="0091620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,</w:t>
      </w:r>
      <w:r w:rsidR="00916206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91620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결합기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공급사 모집</w:t>
      </w:r>
      <w:r w:rsidR="006E50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나. 대상 </w:t>
      </w:r>
      <w:proofErr w:type="gramStart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품목 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:</w:t>
      </w:r>
      <w:proofErr w:type="gramEnd"/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분배기</w:t>
      </w:r>
      <w:r w:rsidR="0091620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,</w:t>
      </w:r>
      <w:r w:rsidR="00916206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91620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결합기</w:t>
      </w:r>
      <w:r w:rsidR="008C778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8C778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                        </w:t>
      </w:r>
      <w:r w:rsidR="008C7781" w:rsidRPr="00632A1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8C7781" w:rsidRPr="00632A1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  <w:u w:val="single"/>
        </w:rPr>
        <w:t xml:space="preserve">※ </w:t>
      </w:r>
      <w:r w:rsidR="00CA5A25" w:rsidRPr="00632A1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  <w:u w:val="single"/>
        </w:rPr>
        <w:t xml:space="preserve">품목별 </w:t>
      </w:r>
      <w:r w:rsidR="002B4B3F" w:rsidRPr="00632A1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  <w:u w:val="single"/>
        </w:rPr>
        <w:t xml:space="preserve">개별 </w:t>
      </w:r>
      <w:r w:rsidR="00CA5A25" w:rsidRPr="00632A1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  <w:u w:val="single"/>
        </w:rPr>
        <w:t>신청</w:t>
      </w:r>
      <w:r w:rsidR="00685E43" w:rsidRPr="00632A1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  <w:u w:val="single"/>
        </w:rPr>
        <w:t xml:space="preserve"> 필요</w:t>
      </w:r>
      <w:r w:rsidR="006E50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다. 신청기간 : 공고 시 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~ ‘2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6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01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28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수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1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:00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 </w:t>
      </w:r>
      <w:r w:rsidR="0071578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         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 </w:t>
      </w:r>
      <w:r w:rsidRPr="00632A1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  <w:u w:val="single"/>
        </w:rPr>
        <w:t>※ 첨부1</w:t>
      </w:r>
      <w:r w:rsidRPr="00632A1A">
        <w:rPr>
          <w:rFonts w:ascii="맑은 고딕" w:eastAsia="맑은 고딕" w:hAnsi="맑은 고딕"/>
          <w:color w:val="000000" w:themeColor="text1"/>
          <w:spacing w:val="-5"/>
          <w:sz w:val="18"/>
          <w:szCs w:val="18"/>
          <w:u w:val="single"/>
        </w:rPr>
        <w:t xml:space="preserve"> </w:t>
      </w:r>
      <w:r w:rsidRPr="00632A1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  <w:u w:val="single"/>
        </w:rPr>
        <w:t>회사소개 요구사항 리스트 참조</w:t>
      </w:r>
      <w:r w:rsidRPr="00082F3A">
        <w:rPr>
          <w:rFonts w:ascii="맑은 고딕" w:eastAsia="맑은 고딕" w:hAnsi="맑은 고딕" w:hint="eastAsia"/>
          <w:i/>
          <w:color w:val="000000" w:themeColor="text1"/>
          <w:spacing w:val="-5"/>
          <w:sz w:val="18"/>
          <w:szCs w:val="18"/>
          <w:u w:val="single"/>
        </w:rPr>
        <w:t> </w:t>
      </w:r>
      <w:r w:rsidR="006E50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</w:t>
      </w:r>
      <w:bookmarkStart w:id="0" w:name="_GoBack"/>
      <w:bookmarkEnd w:id="0"/>
      <w:r w:rsidR="00F33B60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라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 </w:t>
      </w:r>
      <w:r w:rsidR="00F33B60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입찰참여 </w:t>
      </w:r>
      <w:r w:rsidR="00577415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적격</w:t>
      </w:r>
      <w:r w:rsidR="006C142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심사 결과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발표</w:t>
      </w:r>
      <w:r w:rsidR="00577415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:</w:t>
      </w:r>
      <w:r w:rsidR="00B7140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B71404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’2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6</w:t>
      </w:r>
      <w:r w:rsidR="00B71404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 w:rsidR="00F4269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01</w:t>
      </w:r>
      <w:r w:rsidR="00F86926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29</w:t>
      </w:r>
      <w:r w:rsidR="00F86926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4A51EF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목</w:t>
      </w:r>
      <w:r w:rsidR="004A51EF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r w:rsidR="00F33B60" w:rsidRPr="00082F3A">
        <w:rPr>
          <w:rFonts w:ascii="맑은 고딕" w:eastAsia="맑은 고딕" w:hAnsi="맑은 고딕" w:hint="eastAsia"/>
          <w:i/>
          <w:color w:val="000000" w:themeColor="text1"/>
          <w:spacing w:val="-5"/>
          <w:sz w:val="18"/>
          <w:szCs w:val="18"/>
        </w:rPr>
        <w:t xml:space="preserve">  </w:t>
      </w:r>
    </w:p>
    <w:p w14:paraId="6BEC6A24" w14:textId="306A46F1" w:rsidR="006C142B" w:rsidRPr="00632A1A" w:rsidRDefault="000A1948" w:rsidP="000A1948">
      <w:pPr>
        <w:spacing w:after="0"/>
        <w:ind w:firstLineChars="100" w:firstLine="170"/>
        <w:rPr>
          <w:rFonts w:ascii="맑은 고딕" w:eastAsia="맑은 고딕" w:hAnsi="맑은 고딕"/>
          <w:color w:val="000000" w:themeColor="text1"/>
          <w:spacing w:val="-5"/>
          <w:sz w:val="18"/>
          <w:szCs w:val="18"/>
          <w:u w:val="single"/>
        </w:rPr>
      </w:pP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마</w:t>
      </w:r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. 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입찰</w:t>
      </w:r>
      <w:r w:rsidR="0071578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및 </w:t>
      </w:r>
      <w:r w:rsidR="0071578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BMT </w:t>
      </w:r>
      <w:proofErr w:type="gramStart"/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설명회</w:t>
      </w:r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:</w:t>
      </w:r>
      <w:proofErr w:type="gramEnd"/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‘2</w:t>
      </w:r>
      <w:r w:rsidR="00373B0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6</w:t>
      </w:r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 w:rsidR="00F4269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</w:t>
      </w:r>
      <w:r w:rsidR="00F86926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1</w:t>
      </w:r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 w:rsidR="00373B0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3</w:t>
      </w:r>
      <w:r w:rsidR="00F4269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</w:t>
      </w:r>
      <w:r w:rsidR="00F4269E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(</w:t>
      </w:r>
      <w:r w:rsidR="00373B0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금</w:t>
      </w:r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)</w:t>
      </w:r>
      <w:r w:rsidR="00373B0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71578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     </w:t>
      </w:r>
      <w:r w:rsidR="00F86926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 </w:t>
      </w:r>
      <w:r w:rsidR="00373B0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       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632A1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  <w:u w:val="single"/>
        </w:rPr>
        <w:t>※ 적격심사 통과 업체 대상으로 별도 공지 예정</w:t>
      </w:r>
    </w:p>
    <w:p w14:paraId="19579BF6" w14:textId="49CBBF17" w:rsidR="00715782" w:rsidRDefault="00715782" w:rsidP="00715782">
      <w:pPr>
        <w:spacing w:after="0"/>
        <w:ind w:firstLineChars="300" w:firstLine="51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-</w:t>
      </w:r>
      <w:r w:rsidRPr="00EC62F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입</w:t>
      </w:r>
      <w:r w:rsidRPr="00EC62F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찰 기간 중 </w:t>
      </w:r>
      <w:r w:rsidRPr="00EC62F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BMT </w:t>
      </w:r>
      <w:r w:rsidRPr="00EC62F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성능 시험(</w:t>
      </w:r>
      <w:r w:rsidRPr="00EC62F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’2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6</w:t>
      </w:r>
      <w:r w:rsidRPr="00EC62F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03</w:t>
      </w:r>
      <w:r w:rsidRPr="00EC62F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17</w:t>
      </w:r>
      <w:r w:rsidRPr="00EC62F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proofErr w:type="gramStart"/>
      <w:r w:rsidRPr="00EC62F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~ )</w:t>
      </w:r>
      <w:proofErr w:type="gramEnd"/>
      <w:r w:rsidRPr="00EC62F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EC62F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예정으로 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시험용 제품 준비 필요</w:t>
      </w:r>
    </w:p>
    <w:p w14:paraId="7E9967D0" w14:textId="77777777" w:rsidR="000A1948" w:rsidRPr="00715782" w:rsidRDefault="000A1948" w:rsidP="000A1948">
      <w:pPr>
        <w:spacing w:after="0"/>
        <w:ind w:firstLineChars="100" w:firstLine="17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</w:p>
    <w:p w14:paraId="0C113E6A" w14:textId="15262447" w:rsidR="000A1948" w:rsidRDefault="004F79F2" w:rsidP="00F86926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2. 신청요건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○ 신청품목에 대한 </w:t>
      </w:r>
      <w:r w:rsidR="007D2E8C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자체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개발/설계, </w:t>
      </w:r>
      <w:r w:rsidR="00833167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제조</w:t>
      </w:r>
      <w:r w:rsidR="00B65589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  <w:vertAlign w:val="superscript"/>
        </w:rPr>
        <w:t>위탁포함</w:t>
      </w:r>
      <w:r w:rsidR="00B65589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,</w:t>
      </w:r>
      <w:r w:rsidR="00B65589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품질관리</w:t>
      </w:r>
      <w:r w:rsidR="0088781A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능력</w:t>
      </w:r>
      <w:r w:rsidR="0071578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보유</w:t>
      </w:r>
      <w:r w:rsidR="00DB691A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br/>
      </w:r>
      <w:r w:rsidR="005E55D3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　　</w:t>
      </w:r>
      <w:r w:rsidR="00DB691A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○ </w:t>
      </w:r>
      <w:r w:rsidR="00373B0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최근 </w:t>
      </w:r>
      <w:r w:rsidR="00373B0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3</w:t>
      </w:r>
      <w:r w:rsidR="00373B0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년 국내외 통신사의 </w:t>
      </w:r>
      <w:r w:rsidR="005E22F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해당</w:t>
      </w:r>
      <w:r w:rsidR="00373B0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품목 공</w:t>
      </w:r>
      <w:r w:rsidR="00373B01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급실적 </w:t>
      </w:r>
      <w:proofErr w:type="spellStart"/>
      <w:r w:rsidR="00373B0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  <w:vertAlign w:val="superscript"/>
        </w:rPr>
        <w:t>납</w:t>
      </w:r>
      <w:r w:rsidR="00373B01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  <w:vertAlign w:val="superscript"/>
        </w:rPr>
        <w:t>품처</w:t>
      </w:r>
      <w:proofErr w:type="spellEnd"/>
      <w:r w:rsidR="00373B01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  <w:vertAlign w:val="superscript"/>
        </w:rPr>
        <w:t>/규모/</w:t>
      </w:r>
      <w:r w:rsidR="00373B0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  <w:vertAlign w:val="superscript"/>
        </w:rPr>
        <w:t>제품정보 제출</w:t>
      </w:r>
      <w:r w:rsidR="00373B01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보유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○ 기술지원, 유지보수 및 부품조달 </w:t>
      </w:r>
      <w:r w:rsidR="000777F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관련 국내 조직 필수</w:t>
      </w:r>
      <w:r w:rsidR="005E55D3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br/>
      </w:r>
      <w:r w:rsidR="005E55D3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　　○ 신청품목 납품에 결격사유가 없</w:t>
      </w:r>
      <w:r w:rsidR="000777F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어야 함</w:t>
      </w:r>
      <w:r w:rsidR="005E55D3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(특허관련 분쟁/소송 등)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○ 신용등급 : B- 이상 (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6056E6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‘</w:t>
      </w:r>
      <w:r w:rsidR="00B46498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2</w:t>
      </w:r>
      <w:r w:rsidR="0071578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년</w:t>
      </w:r>
      <w:r w:rsidR="00E2719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F4269E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상반기 </w:t>
      </w:r>
      <w:r w:rsidR="00E2719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재무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결산 기준</w:t>
      </w:r>
      <w:r w:rsidR="00F4269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, </w:t>
      </w:r>
      <w:r w:rsidR="00E2719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신용평가 유효기간 내 등급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r w:rsid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0A1948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</w:p>
    <w:p w14:paraId="42AF129B" w14:textId="09C65E18" w:rsidR="000A1948" w:rsidRPr="00632A1A" w:rsidRDefault="000A1948" w:rsidP="000A1948">
      <w:pPr>
        <w:spacing w:after="0"/>
        <w:ind w:firstLineChars="900" w:firstLine="153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632A1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  <w:u w:val="single"/>
        </w:rPr>
        <w:t>※ 신청기한 내 제출 불가 시 직전 년도 신용평가 제출</w:t>
      </w:r>
    </w:p>
    <w:p w14:paraId="26A2E43B" w14:textId="52DD4243" w:rsidR="00472482" w:rsidRPr="00082F3A" w:rsidRDefault="004F79F2" w:rsidP="006E50E6">
      <w:pPr>
        <w:spacing w:after="0"/>
        <w:ind w:firstLineChars="400" w:firstLine="68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3. 신청방법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</w:t>
      </w:r>
      <w:r w:rsidR="0047248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가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. </w:t>
      </w:r>
      <w:proofErr w:type="spellStart"/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행복나래</w:t>
      </w:r>
      <w:proofErr w:type="spellEnd"/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DA736C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홈페이지</w:t>
      </w:r>
      <w:r w:rsidR="00DA736C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www.happynarae.c</w:t>
      </w:r>
      <w:r w:rsidR="000B548B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om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)</w:t>
      </w:r>
      <w:r w:rsidR="009D6856">
        <w:rPr>
          <w:rFonts w:ascii="맑은 고딕" w:eastAsia="맑은 고딕" w:hAnsi="맑은 고딕" w:hint="eastAsia"/>
          <w:color w:val="FF0000"/>
          <w:spacing w:val="-5"/>
          <w:sz w:val="18"/>
          <w:szCs w:val="18"/>
        </w:rPr>
        <w:t xml:space="preserve"> </w:t>
      </w:r>
      <w:r w:rsidR="009D6856" w:rsidRPr="00970EEB">
        <w:rPr>
          <w:rFonts w:ascii="맑은 고딕" w:eastAsia="맑은 고딕" w:hAnsi="맑은 고딕" w:hint="eastAsia"/>
          <w:b/>
          <w:color w:val="0070C0"/>
          <w:spacing w:val="-5"/>
          <w:sz w:val="18"/>
          <w:szCs w:val="18"/>
        </w:rPr>
        <w:t>“Connect&gt;미디어/공지”</w:t>
      </w:r>
      <w:r w:rsidR="009D6856" w:rsidRPr="009D6856">
        <w:rPr>
          <w:rFonts w:ascii="맑은 고딕" w:eastAsia="맑은 고딕" w:hAnsi="맑은 고딕" w:hint="eastAsia"/>
          <w:color w:val="0070C0"/>
          <w:spacing w:val="-5"/>
          <w:sz w:val="18"/>
          <w:szCs w:val="18"/>
        </w:rPr>
        <w:t> 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게시판에서 </w:t>
      </w:r>
      <w:r w:rsidR="00227AB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공고 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내용 확인</w:t>
      </w:r>
      <w:r w:rsidR="006E50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</w:t>
      </w:r>
      <w:r w:rsidR="0047248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47248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신청방법: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B47638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e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-</w:t>
      </w:r>
      <w:r w:rsidR="00B47638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m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ail </w:t>
      </w:r>
      <w:r w:rsidR="0047248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신청, 수신: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841C8D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양현국 매니저(</w:t>
      </w:r>
      <w:r w:rsidR="00373B0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bonjour2@sk.com</w:t>
      </w:r>
      <w:r w:rsidR="00841C8D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)</w:t>
      </w:r>
      <w:r w:rsidR="00373B0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, </w:t>
      </w:r>
      <w:r w:rsidR="00373B0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박민준 매니저(</w:t>
      </w:r>
      <w:r w:rsidR="00373B01" w:rsidRPr="00373B0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mj5245@sk.com</w:t>
      </w:r>
      <w:r w:rsidR="00373B0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)</w:t>
      </w:r>
    </w:p>
    <w:p w14:paraId="3B499361" w14:textId="01666363" w:rsidR="006A269B" w:rsidRPr="00082F3A" w:rsidRDefault="004F79F2" w:rsidP="006E50E6">
      <w:pPr>
        <w:spacing w:after="0"/>
        <w:ind w:firstLine="18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나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 신청 시 제출서류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(세부내역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첨부</w:t>
      </w:r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참고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○ 회사소개서 1부</w:t>
      </w:r>
      <w:r w:rsidR="00227AB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(</w:t>
      </w:r>
      <w:r w:rsidR="00373B01" w:rsidRPr="00373B0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첨부1</w:t>
      </w:r>
      <w:r w:rsidR="00373B0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 w:rsidR="00373B01" w:rsidRPr="00373B0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373B01" w:rsidRPr="00373B0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회사소개 요구사항 리스트 </w:t>
      </w:r>
      <w:r w:rsidR="00373B0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참</w:t>
      </w:r>
      <w:r w:rsidR="00227AB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고)</w:t>
      </w:r>
      <w:r w:rsidR="00632A1A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 신용평가서 1부</w:t>
      </w:r>
      <w:r w:rsidR="007D6D7D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 w:rsidR="007D6D7D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세부내역 포함)</w:t>
      </w:r>
      <w:r w:rsidR="005E22F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 w:rsidR="006E50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</w:t>
      </w:r>
      <w:r w:rsidR="00F836D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○ 사업자등록증 </w:t>
      </w:r>
      <w:r w:rsidR="00F836D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1</w:t>
      </w:r>
      <w:r w:rsidR="00F836D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부</w:t>
      </w:r>
      <w:r w:rsidR="006E50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</w:t>
      </w:r>
      <w:r w:rsidR="005E22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 </w:t>
      </w:r>
      <w:r w:rsidR="005E22F2" w:rsidRPr="00F269F9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국세/지방세 완납증명서</w:t>
      </w:r>
      <w:r w:rsidR="005E22F2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 </w:t>
      </w:r>
      <w:r w:rsidR="005E22F2"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>1</w:t>
      </w:r>
      <w:r w:rsidR="005E22F2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부</w:t>
      </w:r>
      <w:r w:rsidR="006E50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</w:t>
      </w:r>
      <w:r w:rsidR="005E22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 (</w:t>
      </w:r>
      <w:r w:rsidR="005E22F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해당 시</w:t>
      </w:r>
      <w:r w:rsidR="005E22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r w:rsidR="005E22F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5E22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현재 진행 중인 소송/분쟁 내역</w:t>
      </w:r>
      <w:r w:rsidR="006E50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</w:t>
      </w:r>
      <w:r w:rsidR="005E22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 (</w:t>
      </w:r>
      <w:r w:rsidR="005E22F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해당 시</w:t>
      </w:r>
      <w:r w:rsidR="005E22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r w:rsidR="005E22F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5E22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최근</w:t>
      </w:r>
      <w:r w:rsidR="005E22F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5년 이내 법적/사회적 Issue (배임/횡령, 임금체불, 하도급 등) </w:t>
      </w:r>
      <w:r w:rsidR="005E22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현황 및 사유서</w:t>
      </w:r>
      <w:r w:rsidR="006E50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</w:t>
      </w:r>
      <w:r w:rsidR="005E22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 영업 담당자 연락처 (성명, 전화번호, e-</w:t>
      </w:r>
      <w:r w:rsidR="005E22F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m</w:t>
      </w:r>
      <w:r w:rsidR="005E22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ail주소)</w:t>
      </w:r>
      <w:r w:rsidR="006E50E6" w:rsidRPr="006E50E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6E50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</w:t>
      </w:r>
      <w:r w:rsidR="005E22F2"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 </w:t>
      </w:r>
      <w:r w:rsidR="005E22F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국내외 통신사 해당품목 실적 및 </w:t>
      </w:r>
      <w:r w:rsidR="005E22F2" w:rsidRPr="00F25BE2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증</w:t>
      </w:r>
      <w:r w:rsidR="005E22F2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명자료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4. 기타사항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가. 당사 사정상 해당 모집공고는 취소될 수 있습니다</w:t>
      </w:r>
      <w:r w:rsidR="00684E08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나. 당사 기준에 의거, 사전 서류심사</w:t>
      </w:r>
      <w:r w:rsidR="00B34E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및 현장평가 등을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통해 </w:t>
      </w:r>
      <w:r w:rsidR="00B34E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복수의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참여업체를 선별할 수 있습니다.</w:t>
      </w:r>
      <w:r w:rsidR="006E50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</w:t>
      </w:r>
      <w:r w:rsidR="00B34E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다.</w:t>
      </w:r>
      <w:r w:rsidR="00B34EE6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B34E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참여업체 중 적격심사 통과 업체를 대상으로 본 입찰이 진행됩니다.</w:t>
      </w:r>
      <w:r w:rsidR="006E50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</w:t>
      </w:r>
      <w:r w:rsidR="00B34E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라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 </w:t>
      </w:r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제출자료가 사실과 다르거나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평가결과 과락 판정 시, 추후 참여 기회가 제한될 수 있습니다</w:t>
      </w:r>
      <w:r w:rsidR="00CF276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</w:t>
      </w:r>
      <w:r w:rsidR="006E50E6" w:rsidRPr="006E50E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6E50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</w:t>
      </w:r>
      <w:r w:rsidR="00B34E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마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</w:t>
      </w:r>
      <w:r w:rsidR="006056E6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47248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입찰 기간 중 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입찰</w:t>
      </w:r>
      <w:r w:rsidR="0047248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관련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6056E6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SK 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임직원과의 접촉(</w:t>
      </w:r>
      <w:r w:rsidR="006056E6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On/Off-line) 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시 평가에 불이익이 있을 수 있습니다.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>5. </w:t>
      </w:r>
      <w:proofErr w:type="gramStart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문의처</w:t>
      </w:r>
      <w:r w:rsidR="00800EC1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:</w:t>
      </w:r>
      <w:proofErr w:type="gramEnd"/>
      <w:r w:rsidR="00800EC1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proofErr w:type="spellStart"/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행복나래</w:t>
      </w:r>
      <w:proofErr w:type="spellEnd"/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proofErr w:type="spellStart"/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통신팀</w:t>
      </w:r>
      <w:proofErr w:type="spellEnd"/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3A59DD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양현국 매니저(</w:t>
      </w:r>
      <w:r w:rsidR="003A59D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bonjour2@sk.com</w:t>
      </w:r>
      <w:r w:rsidR="003A59DD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)</w:t>
      </w:r>
      <w:r w:rsidR="003A59D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, </w:t>
      </w:r>
      <w:r w:rsidR="003A59DD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박민준 매니저(</w:t>
      </w:r>
      <w:r w:rsidR="003A59DD" w:rsidRPr="00373B0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mj5245@sk.com</w:t>
      </w:r>
      <w:r w:rsidR="003A59D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)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※ 다수의 문의로 인한 업무지장 최소화를 위해, 관련 문의는 </w:t>
      </w:r>
      <w:r w:rsidR="002003E0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E</w:t>
      </w:r>
      <w:r w:rsidR="00B47638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-m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ail로만 접수</w:t>
      </w:r>
      <w:r w:rsidR="00B23250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하오니 양해 부탁 드립니다.</w:t>
      </w:r>
      <w:r w:rsidR="006A269B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br w:type="page"/>
      </w:r>
    </w:p>
    <w:p w14:paraId="10A7CAE8" w14:textId="4E6D398F" w:rsidR="006A269B" w:rsidRDefault="006A269B">
      <w:pPr>
        <w:widowControl/>
        <w:wordWrap/>
        <w:autoSpaceDE/>
        <w:autoSpaceDN/>
        <w:rPr>
          <w:rFonts w:ascii="맑은 고딕" w:eastAsia="맑은 고딕" w:hAnsi="맑은 고딕"/>
          <w:b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lastRenderedPageBreak/>
        <w:t>[첨부</w:t>
      </w:r>
      <w:r w:rsidR="003F6FA4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1</w:t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]</w:t>
      </w:r>
      <w:r w:rsidRPr="00082F3A">
        <w:rPr>
          <w:rFonts w:ascii="맑은 고딕" w:eastAsia="맑은 고딕" w:hAnsi="맑은 고딕"/>
          <w:b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회사소개 요구사항 리스트</w:t>
      </w:r>
    </w:p>
    <w:p w14:paraId="4BE598B5" w14:textId="4D31E410" w:rsidR="00715782" w:rsidRPr="00082F3A" w:rsidRDefault="00715782" w:rsidP="00715782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E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-mail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제목 :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[</w:t>
      </w:r>
      <w:r w:rsidR="0091620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분배기</w:t>
      </w:r>
      <w:r w:rsidR="00E07830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or </w:t>
      </w:r>
      <w:r w:rsidR="0091620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결합기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-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참여사명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] 입찰 참여</w:t>
      </w:r>
      <w:r w:rsidR="0091620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신청</w:t>
      </w:r>
    </w:p>
    <w:p w14:paraId="2FB58760" w14:textId="6A600BC4" w:rsidR="0088781A" w:rsidRPr="00715782" w:rsidRDefault="00715782" w:rsidP="00715782">
      <w:pPr>
        <w:widowControl/>
        <w:wordWrap/>
        <w:autoSpaceDE/>
        <w:autoSpaceDN/>
        <w:ind w:firstLineChars="700" w:firstLine="119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※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첨부파일 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20MB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초과 시 대용량 첨부로 회신할 것</w:t>
      </w:r>
    </w:p>
    <w:tbl>
      <w:tblPr>
        <w:tblW w:w="900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65"/>
        <w:gridCol w:w="1609"/>
        <w:gridCol w:w="6334"/>
      </w:tblGrid>
      <w:tr w:rsidR="00082F3A" w:rsidRPr="00082F3A" w14:paraId="0B15997F" w14:textId="77777777" w:rsidTr="00567999">
        <w:trPr>
          <w:trHeight w:val="296"/>
        </w:trPr>
        <w:tc>
          <w:tcPr>
            <w:tcW w:w="2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74038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구 분</w:t>
            </w: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79616" w14:textId="1F04B48A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주요 내용</w:t>
            </w:r>
          </w:p>
        </w:tc>
      </w:tr>
      <w:tr w:rsidR="00715782" w:rsidRPr="00082F3A" w14:paraId="6B9EE8AE" w14:textId="77777777" w:rsidTr="00567999">
        <w:trPr>
          <w:trHeight w:val="296"/>
        </w:trPr>
        <w:tc>
          <w:tcPr>
            <w:tcW w:w="2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39E25" w14:textId="35E2A837" w:rsidR="00715782" w:rsidRPr="00082F3A" w:rsidRDefault="00715782" w:rsidP="006A269B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166B3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 입찰 참여 품목</w:t>
            </w: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769E2D" w14:textId="2B6DF495" w:rsidR="00715782" w:rsidRPr="006B05A1" w:rsidRDefault="00715782" w:rsidP="006A269B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6B05A1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참여희망 품목 필수 기재(</w:t>
            </w:r>
            <w:r w:rsidR="00F30F4A" w:rsidRPr="006B05A1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 xml:space="preserve">분배기 </w:t>
            </w:r>
            <w:r w:rsidR="00E07830"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  <w:t>or</w:t>
            </w:r>
            <w:r w:rsidR="00F30F4A" w:rsidRPr="006B05A1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결합기</w:t>
            </w:r>
            <w:r w:rsidRPr="006B05A1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)</w:t>
            </w:r>
          </w:p>
        </w:tc>
      </w:tr>
      <w:tr w:rsidR="00082F3A" w:rsidRPr="00082F3A" w14:paraId="542033E4" w14:textId="77777777" w:rsidTr="00567999">
        <w:trPr>
          <w:trHeight w:val="318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5A9D3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1. 기업소개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0BBD9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경영일반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35684" w14:textId="77777777" w:rsidR="00341D59" w:rsidRPr="00567999" w:rsidRDefault="006A269B" w:rsidP="006A269B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연혁 및 일반현황, 주요사업,</w:t>
            </w:r>
            <w:r w:rsidR="002D0B3A" w:rsidRPr="005679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2D0B3A"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제안품목 업력,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인력/조직 구성 및 현황</w:t>
            </w:r>
            <w:r w:rsidR="00341D59"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,</w:t>
            </w:r>
            <w:r w:rsidR="00341D59" w:rsidRPr="005679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  <w:p w14:paraId="07EAC1F9" w14:textId="77777777" w:rsidR="006A269B" w:rsidRPr="00567999" w:rsidRDefault="00341D59" w:rsidP="00953FB5">
            <w:pPr>
              <w:widowControl/>
              <w:autoSpaceDE/>
              <w:autoSpaceDN/>
              <w:spacing w:after="0" w:line="240" w:lineRule="auto"/>
              <w:ind w:firstLineChars="100" w:firstLine="160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국세/지방세 완납증명서</w:t>
            </w:r>
          </w:p>
        </w:tc>
      </w:tr>
      <w:tr w:rsidR="00082F3A" w:rsidRPr="00082F3A" w14:paraId="4629F2EB" w14:textId="77777777" w:rsidTr="00567999">
        <w:trPr>
          <w:trHeight w:val="3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27381C6" w14:textId="77777777" w:rsidR="006A269B" w:rsidRPr="00082F3A" w:rsidRDefault="006A269B" w:rsidP="006A26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681DD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경영상태</w:t>
            </w: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0DBB8" w14:textId="620C3C87" w:rsidR="006A269B" w:rsidRPr="00567999" w:rsidRDefault="006A269B" w:rsidP="006A269B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신용평가서('2</w:t>
            </w:r>
            <w:r w:rsidR="00715782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>5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년 상반기</w:t>
            </w:r>
            <w:r w:rsidR="00F4269E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결산기준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신용평가 )</w:t>
            </w:r>
          </w:p>
        </w:tc>
      </w:tr>
      <w:tr w:rsidR="00082F3A" w:rsidRPr="00082F3A" w14:paraId="7ABBC365" w14:textId="77777777" w:rsidTr="00567999">
        <w:trPr>
          <w:trHeight w:val="3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258E960" w14:textId="77777777" w:rsidR="006A269B" w:rsidRPr="00082F3A" w:rsidRDefault="006A269B" w:rsidP="006A26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37FDF712" w14:textId="77777777" w:rsidR="006A269B" w:rsidRPr="00082F3A" w:rsidRDefault="006A269B" w:rsidP="006A26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C364C" w14:textId="77777777" w:rsidR="006A269B" w:rsidRPr="00567999" w:rsidRDefault="006A269B" w:rsidP="006A269B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- 신용등급 및 현금흐름등급 표기</w:t>
            </w:r>
          </w:p>
        </w:tc>
      </w:tr>
      <w:tr w:rsidR="00082F3A" w:rsidRPr="00082F3A" w14:paraId="77761906" w14:textId="77777777" w:rsidTr="00567999">
        <w:trPr>
          <w:trHeight w:val="3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043E5F7" w14:textId="77777777" w:rsidR="006A269B" w:rsidRPr="00082F3A" w:rsidRDefault="006A269B" w:rsidP="006A26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9FA57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담당정보</w:t>
            </w: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5ABA2" w14:textId="77777777" w:rsidR="006A269B" w:rsidRPr="00567999" w:rsidRDefault="006A269B" w:rsidP="006A269B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제안사 및 원천사 담당자</w:t>
            </w:r>
            <w:r w:rsidR="00802207"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정보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(</w:t>
            </w:r>
            <w:r w:rsidR="00802207"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이름,</w:t>
            </w:r>
            <w:r w:rsidR="00802207" w:rsidRPr="005679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연락처</w:t>
            </w:r>
            <w:r w:rsidR="00802207"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, 이메일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)</w:t>
            </w:r>
          </w:p>
        </w:tc>
      </w:tr>
      <w:tr w:rsidR="00082F3A" w:rsidRPr="00082F3A" w14:paraId="22793E95" w14:textId="77777777" w:rsidTr="00567999">
        <w:trPr>
          <w:trHeight w:val="318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AFDB5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2. 기술개발</w:t>
            </w:r>
            <w:r w:rsidR="006146A1"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br/>
            </w:r>
            <w:r w:rsidR="006146A1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 (참여희망</w:t>
            </w:r>
            <w:r w:rsidR="006146A1"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br/>
              <w:t xml:space="preserve"> </w:t>
            </w:r>
            <w:r w:rsidR="006146A1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품목관련)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3CC6B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조직 소개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5D92C" w14:textId="77777777" w:rsidR="006A269B" w:rsidRPr="00567999" w:rsidRDefault="006A269B" w:rsidP="006A269B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개발 인력 및 조직구성 명시(부설연구소 확인증, 조직도, 인력현황</w:t>
            </w:r>
            <w:r w:rsidR="00EF2845"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-경력포함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)</w:t>
            </w:r>
          </w:p>
        </w:tc>
      </w:tr>
      <w:tr w:rsidR="00082F3A" w:rsidRPr="003F6FA4" w14:paraId="43997B5F" w14:textId="77777777" w:rsidTr="00567999">
        <w:trPr>
          <w:trHeight w:val="627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062AC8D" w14:textId="77777777" w:rsidR="006A269B" w:rsidRPr="00082F3A" w:rsidRDefault="006A269B" w:rsidP="006A26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26F93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보유 기술</w:t>
            </w: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EFF6B" w14:textId="66EF057A" w:rsidR="006A269B" w:rsidRPr="00567999" w:rsidRDefault="006A269B" w:rsidP="003F6FA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제안사 직접개발 </w:t>
            </w:r>
            <w:r w:rsidR="00953FB5"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능력 및 보유 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기술 소개(완제품 및 핵심기술)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br/>
              <w:t xml:space="preserve"> - </w:t>
            </w:r>
            <w:r w:rsidR="00312EFA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구성품 현황 및 사진</w:t>
            </w:r>
          </w:p>
        </w:tc>
      </w:tr>
      <w:tr w:rsidR="00F817A9" w:rsidRPr="003F6FA4" w14:paraId="7850941F" w14:textId="77777777" w:rsidTr="002B6CF3">
        <w:trPr>
          <w:trHeight w:val="627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E5018A7" w14:textId="77777777" w:rsidR="00F817A9" w:rsidRPr="00082F3A" w:rsidRDefault="00F817A9" w:rsidP="00F817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E88A0" w14:textId="7F0C6D6F" w:rsidR="00F817A9" w:rsidRPr="00082F3A" w:rsidRDefault="00F817A9" w:rsidP="00F817A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개발,</w:t>
            </w:r>
            <w:r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인증 및 특허</w:t>
            </w: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DB033" w14:textId="77777777" w:rsidR="00F30F4A" w:rsidRDefault="00F817A9" w:rsidP="00F817A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2B6CF3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최근 </w:t>
            </w:r>
            <w:r w:rsidRPr="002B6CF3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>3</w:t>
            </w:r>
            <w:r w:rsidRPr="002B6CF3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년간 제품/기술 관련 국내외 공인규격 만족 인증, 특허, 표준화 실적</w:t>
            </w:r>
            <w:r w:rsidR="00F4269E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,</w:t>
            </w:r>
            <w:r w:rsidR="00F4269E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  <w:p w14:paraId="5B5C2050" w14:textId="727C65E3" w:rsidR="00F817A9" w:rsidRPr="002B6CF3" w:rsidRDefault="00F817A9" w:rsidP="00F30F4A">
            <w:pPr>
              <w:widowControl/>
              <w:autoSpaceDE/>
              <w:autoSpaceDN/>
              <w:spacing w:after="0" w:line="240" w:lineRule="auto"/>
              <w:ind w:firstLineChars="100" w:firstLine="160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2B6CF3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해당 </w:t>
            </w:r>
            <w:proofErr w:type="spellStart"/>
            <w:r w:rsidRPr="002B6CF3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품목군</w:t>
            </w:r>
            <w:proofErr w:type="spellEnd"/>
            <w:r w:rsidRPr="002B6CF3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제품 개발 및 상용화 실적</w:t>
            </w:r>
          </w:p>
        </w:tc>
      </w:tr>
      <w:tr w:rsidR="00082F3A" w:rsidRPr="00082F3A" w14:paraId="2701CEB1" w14:textId="77777777" w:rsidTr="00567999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F88BF4D" w14:textId="77777777" w:rsidR="006A269B" w:rsidRPr="00082F3A" w:rsidRDefault="006A269B" w:rsidP="006A26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FB1E9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개발 설비</w:t>
            </w: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8EF51" w14:textId="77777777" w:rsidR="006A269B" w:rsidRPr="00567999" w:rsidRDefault="006A269B" w:rsidP="00192BF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기술개발, 검증을 위한 직간접 보유 설비 현황 (직접 or 외부 업체 및 기관)</w:t>
            </w:r>
          </w:p>
        </w:tc>
      </w:tr>
      <w:tr w:rsidR="00082F3A" w:rsidRPr="00082F3A" w14:paraId="32E9078A" w14:textId="77777777" w:rsidTr="00567999">
        <w:trPr>
          <w:trHeight w:val="318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33518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3. 품질관리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8968F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품질 인증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4D8AC" w14:textId="77777777" w:rsidR="006A269B" w:rsidRPr="00567999" w:rsidRDefault="006A269B" w:rsidP="006A269B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보유 품질인증서(ISO9001, TL9000, ISO140001등) - 유효기간 내 인증서 첨부</w:t>
            </w:r>
          </w:p>
        </w:tc>
      </w:tr>
      <w:tr w:rsidR="00082F3A" w:rsidRPr="00F86926" w14:paraId="288E1CCE" w14:textId="77777777" w:rsidTr="00567999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0D316CB" w14:textId="77777777" w:rsidR="006A269B" w:rsidRPr="00082F3A" w:rsidRDefault="006A269B" w:rsidP="006A26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E4589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조직 소개</w:t>
            </w: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E5FCC" w14:textId="68886DE0" w:rsidR="006A269B" w:rsidRPr="00567999" w:rsidRDefault="006A269B" w:rsidP="006A269B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품질</w:t>
            </w:r>
            <w:r w:rsidR="00685E43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조직 구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성 (조직도, 인력</w:t>
            </w:r>
            <w:r w:rsidR="00F86926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,</w:t>
            </w:r>
            <w:r w:rsidR="00F86926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F30F4A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R</w:t>
            </w:r>
            <w:r w:rsidR="00F30F4A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>&amp;R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)</w:t>
            </w:r>
          </w:p>
        </w:tc>
      </w:tr>
      <w:tr w:rsidR="00F817A9" w:rsidRPr="00F86926" w14:paraId="431296B1" w14:textId="77777777" w:rsidTr="00FB2A7E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4592976" w14:textId="77777777" w:rsidR="00F817A9" w:rsidRPr="00082F3A" w:rsidRDefault="00F817A9" w:rsidP="00F817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8902C" w14:textId="6DC17D91" w:rsidR="00F817A9" w:rsidRPr="00082F3A" w:rsidRDefault="00F817A9" w:rsidP="00F817A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품질 체계</w:t>
            </w: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FCEF0" w14:textId="190140D8" w:rsidR="00F817A9" w:rsidRPr="00F817A9" w:rsidRDefault="00F817A9" w:rsidP="00F817A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수입검사 관리 체계 및 검사 방법</w:t>
            </w:r>
          </w:p>
        </w:tc>
      </w:tr>
      <w:tr w:rsidR="00F817A9" w:rsidRPr="00F86926" w14:paraId="61948227" w14:textId="77777777" w:rsidTr="00FB2A7E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C66000C" w14:textId="77777777" w:rsidR="00F817A9" w:rsidRPr="00082F3A" w:rsidRDefault="00F817A9" w:rsidP="00F817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CCDD5" w14:textId="77777777" w:rsidR="00F817A9" w:rsidRPr="00082F3A" w:rsidRDefault="00F817A9" w:rsidP="00F817A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15FCA" w14:textId="6C0B7BEE" w:rsidR="00685E43" w:rsidRPr="00F817A9" w:rsidRDefault="00F817A9" w:rsidP="00F817A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사후 품질 관리 체계 및 검사 방법</w:t>
            </w:r>
            <w:r w:rsidR="00685E43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685E43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>(</w:t>
            </w:r>
            <w:r w:rsidR="00685E43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출하검사,</w:t>
            </w:r>
            <w:r w:rsidR="00685E43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AS </w:t>
            </w:r>
            <w:r w:rsidR="00685E43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관리 등)</w:t>
            </w:r>
          </w:p>
        </w:tc>
      </w:tr>
      <w:tr w:rsidR="00F817A9" w:rsidRPr="00F86926" w14:paraId="787BF7FE" w14:textId="77777777" w:rsidTr="00FB2A7E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EA99C4E" w14:textId="77777777" w:rsidR="00F817A9" w:rsidRPr="00082F3A" w:rsidRDefault="00F817A9" w:rsidP="00F817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E23D2" w14:textId="77777777" w:rsidR="00F817A9" w:rsidRPr="00082F3A" w:rsidRDefault="00F817A9" w:rsidP="00F817A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0EDB4" w14:textId="3659366F" w:rsidR="00F817A9" w:rsidRPr="00F817A9" w:rsidRDefault="00F817A9" w:rsidP="00F817A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공정 품질 관리 체계</w:t>
            </w:r>
          </w:p>
        </w:tc>
      </w:tr>
      <w:tr w:rsidR="00F817A9" w:rsidRPr="00F86926" w14:paraId="3328722E" w14:textId="77777777" w:rsidTr="00FB2A7E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920AE51" w14:textId="77777777" w:rsidR="00F817A9" w:rsidRPr="00082F3A" w:rsidRDefault="00F817A9" w:rsidP="00F817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C264E" w14:textId="77777777" w:rsidR="00F817A9" w:rsidRPr="00082F3A" w:rsidRDefault="00F817A9" w:rsidP="00F817A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63FC1" w14:textId="28B5C7F3" w:rsidR="00F817A9" w:rsidRPr="00F817A9" w:rsidRDefault="00F817A9" w:rsidP="00F817A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2차 벤더(부품, 가공, 조립 등)관리 체계</w:t>
            </w:r>
          </w:p>
        </w:tc>
      </w:tr>
      <w:tr w:rsidR="00F817A9" w:rsidRPr="00F86926" w14:paraId="50631D60" w14:textId="77777777" w:rsidTr="00FB2A7E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55666D8" w14:textId="77777777" w:rsidR="00F817A9" w:rsidRPr="00082F3A" w:rsidRDefault="00F817A9" w:rsidP="00F817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413F4" w14:textId="77777777" w:rsidR="00F817A9" w:rsidRPr="00082F3A" w:rsidRDefault="00F817A9" w:rsidP="00F817A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E6D47" w14:textId="6B07795E" w:rsidR="00F817A9" w:rsidRPr="00F817A9" w:rsidRDefault="00F817A9" w:rsidP="00F817A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품질 보증관련 보유 설비 현황</w:t>
            </w:r>
          </w:p>
        </w:tc>
      </w:tr>
      <w:tr w:rsidR="00082F3A" w:rsidRPr="00082F3A" w14:paraId="3CEA1AB0" w14:textId="77777777" w:rsidTr="00567999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AD06D49" w14:textId="77777777" w:rsidR="00EF2845" w:rsidRPr="00082F3A" w:rsidRDefault="00EF2845" w:rsidP="00EF2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D8A9F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시설/장비</w:t>
            </w: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BCE67" w14:textId="77777777" w:rsidR="00EF2845" w:rsidRPr="00567999" w:rsidRDefault="00EF2845" w:rsidP="00EF2845">
            <w:pPr>
              <w:widowControl/>
              <w:autoSpaceDE/>
              <w:autoSpaceDN/>
              <w:spacing w:after="0" w:line="240" w:lineRule="auto"/>
              <w:ind w:left="160" w:hangingChars="100" w:hanging="160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참여 희망 품목 관련 품질측정 장비 리스트, 시설 보유현황</w:t>
            </w:r>
            <w:r w:rsidRPr="005679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br/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(직접 or 외부 업체 및 기관)</w:t>
            </w:r>
          </w:p>
        </w:tc>
      </w:tr>
      <w:tr w:rsidR="00082F3A" w:rsidRPr="00082F3A" w14:paraId="32F81013" w14:textId="77777777" w:rsidTr="00567999">
        <w:trPr>
          <w:trHeight w:val="318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EA089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4. 생산관리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1965D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직접생산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24B86" w14:textId="4C39225E" w:rsidR="00EF2845" w:rsidRPr="00567999" w:rsidRDefault="00EF2845" w:rsidP="00EF284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참여 희망 품목의</w:t>
            </w:r>
            <w:r w:rsidRPr="005679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  <w:u w:val="single"/>
              </w:rPr>
              <w:t>직접</w:t>
            </w:r>
            <w:r w:rsidRPr="005679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  <w:u w:val="single"/>
              </w:rPr>
              <w:t xml:space="preserve"> / 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  <w:u w:val="single"/>
              </w:rPr>
              <w:t>외주생산</w:t>
            </w:r>
            <w:r w:rsidRPr="005679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  <w:u w:val="single"/>
              </w:rPr>
              <w:t xml:space="preserve"> 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  <w:u w:val="single"/>
              </w:rPr>
              <w:t>비율</w:t>
            </w:r>
            <w:r w:rsidR="00567999"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  <w:u w:val="single"/>
                <w:vertAlign w:val="superscript"/>
              </w:rPr>
              <w:t>1</w:t>
            </w:r>
            <w:r w:rsidR="00567999" w:rsidRPr="005679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  <w:u w:val="single"/>
                <w:vertAlign w:val="superscript"/>
              </w:rPr>
              <w:t>)</w:t>
            </w:r>
          </w:p>
        </w:tc>
      </w:tr>
      <w:tr w:rsidR="00312EFA" w:rsidRPr="00082F3A" w14:paraId="4F16B8A9" w14:textId="77777777" w:rsidTr="00567999">
        <w:trPr>
          <w:trHeight w:val="318"/>
        </w:trPr>
        <w:tc>
          <w:tcPr>
            <w:tcW w:w="106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E6BB2" w14:textId="77777777" w:rsidR="00312EFA" w:rsidRPr="00082F3A" w:rsidRDefault="00312EFA" w:rsidP="00312EFA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667E7" w14:textId="64F32268" w:rsidR="00312EFA" w:rsidRPr="00082F3A" w:rsidRDefault="00312EFA" w:rsidP="00312EFA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생산 설비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CD365" w14:textId="06BB13CA" w:rsidR="00312EFA" w:rsidRPr="00567999" w:rsidRDefault="00312EFA" w:rsidP="00312EFA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생산라인 구성도 </w:t>
            </w:r>
            <w:r w:rsidRPr="005679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>(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사진 또는 도면)</w:t>
            </w:r>
            <w:r w:rsidRPr="005679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, 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제안 품목 관련 주요 생산설비 보유현황</w:t>
            </w:r>
          </w:p>
        </w:tc>
      </w:tr>
      <w:tr w:rsidR="00312EFA" w:rsidRPr="00082F3A" w14:paraId="5D05C468" w14:textId="77777777" w:rsidTr="00567999">
        <w:trPr>
          <w:trHeight w:val="318"/>
        </w:trPr>
        <w:tc>
          <w:tcPr>
            <w:tcW w:w="106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D217A" w14:textId="77777777" w:rsidR="00312EFA" w:rsidRPr="00082F3A" w:rsidRDefault="00312EFA" w:rsidP="00312EFA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A1F9C" w14:textId="7CDF034C" w:rsidR="00312EFA" w:rsidRPr="00082F3A" w:rsidRDefault="00312EFA" w:rsidP="00312EFA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자재 및 제품 관리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B78CA" w14:textId="6AFEAF06" w:rsidR="00685E43" w:rsidRPr="00312EFA" w:rsidRDefault="00312EFA" w:rsidP="00E07830">
            <w:pPr>
              <w:widowControl/>
              <w:autoSpaceDE/>
              <w:autoSpaceDN/>
              <w:spacing w:after="0" w:line="240" w:lineRule="auto"/>
              <w:ind w:firstLineChars="100" w:firstLine="160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312EFA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자재 수급/조달 및 2차 벤더 관리 체계</w:t>
            </w:r>
          </w:p>
        </w:tc>
      </w:tr>
      <w:tr w:rsidR="00312EFA" w:rsidRPr="00082F3A" w14:paraId="1739AEA0" w14:textId="77777777" w:rsidTr="00567999">
        <w:trPr>
          <w:trHeight w:val="318"/>
        </w:trPr>
        <w:tc>
          <w:tcPr>
            <w:tcW w:w="106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AE42D" w14:textId="77777777" w:rsidR="00312EFA" w:rsidRPr="00082F3A" w:rsidRDefault="00312EFA" w:rsidP="00312EFA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0704E" w14:textId="7E01DB34" w:rsidR="00312EFA" w:rsidRPr="00082F3A" w:rsidRDefault="00312EFA" w:rsidP="00312EFA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공정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15800" w14:textId="0F4048FF" w:rsidR="00312EFA" w:rsidRPr="00312EFA" w:rsidRDefault="00312EFA" w:rsidP="00312EFA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312EFA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생산공정 관리 체계</w:t>
            </w:r>
            <w:r w:rsidR="00E07830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(제조공정 및 작업지도서 등)</w:t>
            </w:r>
          </w:p>
        </w:tc>
      </w:tr>
      <w:tr w:rsidR="00312EFA" w:rsidRPr="00082F3A" w14:paraId="0E870BE1" w14:textId="77777777" w:rsidTr="00567999">
        <w:trPr>
          <w:trHeight w:val="318"/>
        </w:trPr>
        <w:tc>
          <w:tcPr>
            <w:tcW w:w="106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8C6CA" w14:textId="77777777" w:rsidR="00312EFA" w:rsidRPr="00082F3A" w:rsidRDefault="00312EFA" w:rsidP="00312EFA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EED87" w14:textId="3B31B90D" w:rsidR="00312EFA" w:rsidRPr="00082F3A" w:rsidRDefault="00312EFA" w:rsidP="00312EFA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계획관리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B2C16" w14:textId="07823D82" w:rsidR="00312EFA" w:rsidRPr="00312EFA" w:rsidRDefault="00312EFA" w:rsidP="00312EFA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312EFA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생산계획 </w:t>
            </w:r>
            <w:r w:rsidR="00F30F4A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및 납품이력 </w:t>
            </w:r>
            <w:r w:rsidRPr="00312EFA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관리 체계</w:t>
            </w:r>
          </w:p>
        </w:tc>
      </w:tr>
      <w:tr w:rsidR="00312EFA" w:rsidRPr="00082F3A" w14:paraId="505A5B1F" w14:textId="77777777" w:rsidTr="00F817A9">
        <w:trPr>
          <w:trHeight w:val="318"/>
        </w:trPr>
        <w:tc>
          <w:tcPr>
            <w:tcW w:w="106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D6BD0" w14:textId="77777777" w:rsidR="00312EFA" w:rsidRPr="00082F3A" w:rsidRDefault="00312EFA" w:rsidP="00312EFA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DF7C5" w14:textId="611FDBBC" w:rsidR="00312EFA" w:rsidRPr="00082F3A" w:rsidRDefault="00312EFA" w:rsidP="00312EFA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긴급 공급 대응 관리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1496A" w14:textId="2EFDE5B0" w:rsidR="00312EFA" w:rsidRPr="00312EFA" w:rsidRDefault="00312EFA" w:rsidP="00312EFA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312EFA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F30F4A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통상 납기 제시(발주일로부터 </w:t>
            </w:r>
            <w:r w:rsidR="00F30F4A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>00</w:t>
            </w:r>
            <w:r w:rsidR="00F30F4A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주)</w:t>
            </w:r>
            <w:r w:rsidR="00F30F4A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, </w:t>
            </w:r>
            <w:r w:rsidR="00F30F4A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긴급 </w:t>
            </w:r>
            <w:r w:rsidRPr="00312EFA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자재 조달 계획 및 인원 등 </w:t>
            </w:r>
            <w:r w:rsidR="00F30F4A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관리</w:t>
            </w:r>
            <w:r w:rsidRPr="00312EFA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방안 </w:t>
            </w:r>
          </w:p>
        </w:tc>
      </w:tr>
      <w:tr w:rsidR="00082F3A" w:rsidRPr="00FA1C30" w14:paraId="20807F3E" w14:textId="77777777" w:rsidTr="00F817A9">
        <w:trPr>
          <w:trHeight w:val="42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D08C5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5. 공급 실적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66515" w14:textId="16C54B61" w:rsidR="00EF2845" w:rsidRPr="00916206" w:rsidRDefault="00F817A9" w:rsidP="00916206">
            <w:pPr>
              <w:widowControl/>
              <w:autoSpaceDE/>
              <w:autoSpaceDN/>
              <w:spacing w:after="0" w:line="240" w:lineRule="auto"/>
              <w:ind w:left="160" w:hangingChars="100" w:hanging="160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최근 </w:t>
            </w:r>
            <w:r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>3</w:t>
            </w:r>
            <w:r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년</w:t>
            </w:r>
            <w:r w:rsidR="00EF2845"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EF2845"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공급실적</w:t>
            </w:r>
            <w:r w:rsidR="00DA198D"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(</w:t>
            </w:r>
            <w:proofErr w:type="spellStart"/>
            <w:r w:rsidR="00DA198D"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납품처명</w:t>
            </w:r>
            <w:proofErr w:type="spellEnd"/>
            <w:r w:rsidR="00DA198D"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,</w:t>
            </w:r>
            <w:r w:rsidR="00DA198D" w:rsidRPr="00F817A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DA198D"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판매규모,</w:t>
            </w:r>
            <w:r w:rsidR="00DA198D" w:rsidRPr="00F817A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DA198D"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세부품명 등 세부 정보 포함)</w:t>
            </w:r>
            <w:r w:rsidR="003B49EC" w:rsidRPr="00F817A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br/>
            </w:r>
            <w:r w:rsidR="003B49EC"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-</w:t>
            </w:r>
            <w:r w:rsidR="003B49EC" w:rsidRPr="00F817A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EF2845"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해당 품목</w:t>
            </w:r>
            <w:r w:rsidR="003B49EC"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실적만 기재</w:t>
            </w:r>
            <w:r w:rsidR="00916206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(분배기 또는 결합기)</w:t>
            </w:r>
            <w:r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,</w:t>
            </w:r>
            <w:r w:rsidR="00916206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br/>
              <w:t xml:space="preserve"> </w:t>
            </w:r>
            <w:r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타사 거래실적 기재 시 실적증명원 첨부</w:t>
            </w:r>
          </w:p>
        </w:tc>
      </w:tr>
    </w:tbl>
    <w:p w14:paraId="789BEF3C" w14:textId="25090933" w:rsidR="003666FA" w:rsidRDefault="00567999" w:rsidP="009B4E3B">
      <w:pPr>
        <w:spacing w:after="0"/>
        <w:ind w:leftChars="150" w:left="470" w:hangingChars="100" w:hanging="170"/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</w:pPr>
      <w:r>
        <w:rPr>
          <w:rFonts w:ascii="맑은 고딕" w:eastAsia="맑은 고딕" w:hAnsi="맑은 고딕"/>
          <w:b/>
          <w:bCs/>
          <w:color w:val="000000" w:themeColor="text1"/>
          <w:spacing w:val="-5"/>
          <w:sz w:val="18"/>
          <w:szCs w:val="18"/>
        </w:rPr>
        <w:t>1)</w:t>
      </w:r>
      <w:r w:rsidR="003666FA" w:rsidRPr="00082F3A">
        <w:rPr>
          <w:rFonts w:ascii="맑은 고딕" w:eastAsia="맑은 고딕" w:hAnsi="맑은 고딕"/>
          <w:b/>
          <w:bCs/>
          <w:color w:val="000000" w:themeColor="text1"/>
          <w:spacing w:val="-5"/>
          <w:sz w:val="18"/>
          <w:szCs w:val="18"/>
        </w:rPr>
        <w:t xml:space="preserve"> </w:t>
      </w:r>
      <w:r w:rsidR="003666FA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외주</w:t>
      </w:r>
      <w:r w:rsidR="003666FA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 위탁생산</w:t>
      </w:r>
      <w:r w:rsidR="00DA736C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 xml:space="preserve"> 경우</w:t>
      </w:r>
      <w:r w:rsidR="003666FA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 협력사 정보 </w:t>
      </w:r>
      <w:r w:rsidR="003666FA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포함</w:t>
      </w:r>
      <w:r w:rsidR="003666FA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(회사명, </w:t>
      </w:r>
      <w:r w:rsidR="003666FA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신용평가</w:t>
      </w:r>
      <w:r w:rsidR="003666FA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, </w:t>
      </w:r>
      <w:r w:rsidR="003666FA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거래규모</w:t>
      </w:r>
      <w:r w:rsidR="003666FA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 </w:t>
      </w:r>
      <w:r w:rsidR="003666FA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및</w:t>
      </w:r>
      <w:r w:rsidR="003666FA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 </w:t>
      </w:r>
      <w:r w:rsidR="003666FA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이력</w:t>
      </w:r>
      <w:r w:rsidR="003666FA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, </w:t>
      </w:r>
      <w:r w:rsidR="003666FA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원천제조</w:t>
      </w:r>
      <w:r w:rsidR="00DA736C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사</w:t>
      </w:r>
      <w:r w:rsidR="00DA736C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>/</w:t>
      </w:r>
      <w:r w:rsidR="00DA736C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국가</w:t>
      </w:r>
      <w:r w:rsidR="003666FA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 </w:t>
      </w:r>
      <w:r w:rsidR="003666FA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등</w:t>
      </w:r>
      <w:r w:rsidR="003666FA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>)</w:t>
      </w:r>
      <w:r w:rsidR="00DA736C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br/>
      </w:r>
      <w:r w:rsidR="003666FA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>외주 생산 인력(용역) 운용</w:t>
      </w:r>
      <w:r w:rsidR="00845E19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 xml:space="preserve"> </w:t>
      </w:r>
      <w:r w:rsidR="003666FA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시 협력사 정보 </w:t>
      </w:r>
      <w:r w:rsidR="003666FA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포함</w:t>
      </w:r>
      <w:r w:rsidR="003666FA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(회사명, </w:t>
      </w:r>
      <w:r w:rsidR="003666FA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신용평가</w:t>
      </w:r>
      <w:r w:rsidR="003666FA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, </w:t>
      </w:r>
      <w:r w:rsidR="003666FA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거래규모</w:t>
      </w:r>
      <w:r w:rsidR="003666FA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 </w:t>
      </w:r>
      <w:r w:rsidR="003666FA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및</w:t>
      </w:r>
      <w:r w:rsidR="003666FA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 </w:t>
      </w:r>
      <w:r w:rsidR="003666FA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이력</w:t>
      </w:r>
      <w:r w:rsidR="003666FA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>)</w:t>
      </w:r>
    </w:p>
    <w:p w14:paraId="6402B4A4" w14:textId="5D6159FE" w:rsidR="005E468B" w:rsidRPr="00F30F4A" w:rsidRDefault="005E468B" w:rsidP="009B4E3B">
      <w:pPr>
        <w:spacing w:after="0"/>
        <w:ind w:leftChars="150" w:left="470" w:hangingChars="100" w:hanging="17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</w:p>
    <w:sectPr w:rsidR="005E468B" w:rsidRPr="00F30F4A" w:rsidSect="00F723F4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84B21" w14:textId="77777777" w:rsidR="00A9030E" w:rsidRDefault="00A9030E" w:rsidP="00636B06">
      <w:pPr>
        <w:spacing w:after="0" w:line="240" w:lineRule="auto"/>
      </w:pPr>
      <w:r>
        <w:separator/>
      </w:r>
    </w:p>
  </w:endnote>
  <w:endnote w:type="continuationSeparator" w:id="0">
    <w:p w14:paraId="2B5A0E28" w14:textId="77777777" w:rsidR="00A9030E" w:rsidRDefault="00A9030E" w:rsidP="0063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5BE92" w14:textId="77777777" w:rsidR="00A9030E" w:rsidRDefault="00A9030E" w:rsidP="00636B06">
      <w:pPr>
        <w:spacing w:after="0" w:line="240" w:lineRule="auto"/>
      </w:pPr>
      <w:r>
        <w:separator/>
      </w:r>
    </w:p>
  </w:footnote>
  <w:footnote w:type="continuationSeparator" w:id="0">
    <w:p w14:paraId="0BBBC4A5" w14:textId="77777777" w:rsidR="00A9030E" w:rsidRDefault="00A9030E" w:rsidP="0063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720F6"/>
    <w:multiLevelType w:val="hybridMultilevel"/>
    <w:tmpl w:val="35705FF0"/>
    <w:lvl w:ilvl="0" w:tplc="B0D8D490">
      <w:numFmt w:val="bullet"/>
      <w:lvlText w:val="-"/>
      <w:lvlJc w:val="left"/>
      <w:pPr>
        <w:ind w:left="7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1" w15:restartNumberingAfterBreak="0">
    <w:nsid w:val="2D652D69"/>
    <w:multiLevelType w:val="hybridMultilevel"/>
    <w:tmpl w:val="3A2E7F96"/>
    <w:lvl w:ilvl="0" w:tplc="03A40B98">
      <w:numFmt w:val="bullet"/>
      <w:lvlText w:val="-"/>
      <w:lvlJc w:val="left"/>
      <w:pPr>
        <w:ind w:left="7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2" w15:restartNumberingAfterBreak="0">
    <w:nsid w:val="4E1D7D5E"/>
    <w:multiLevelType w:val="hybridMultilevel"/>
    <w:tmpl w:val="6B366272"/>
    <w:lvl w:ilvl="0" w:tplc="A5A64A78">
      <w:start w:val="2"/>
      <w:numFmt w:val="bullet"/>
      <w:lvlText w:val="※"/>
      <w:lvlJc w:val="left"/>
      <w:pPr>
        <w:ind w:left="7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3" w15:restartNumberingAfterBreak="0">
    <w:nsid w:val="5E622364"/>
    <w:multiLevelType w:val="hybridMultilevel"/>
    <w:tmpl w:val="EAE4B9D8"/>
    <w:lvl w:ilvl="0" w:tplc="3706733A">
      <w:numFmt w:val="bullet"/>
      <w:lvlText w:val="-"/>
      <w:lvlJc w:val="left"/>
      <w:pPr>
        <w:ind w:left="7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9F2"/>
    <w:rsid w:val="00044B42"/>
    <w:rsid w:val="000577E5"/>
    <w:rsid w:val="000777F4"/>
    <w:rsid w:val="00082F3A"/>
    <w:rsid w:val="000A18D7"/>
    <w:rsid w:val="000A1948"/>
    <w:rsid w:val="000A1DE2"/>
    <w:rsid w:val="000A28F0"/>
    <w:rsid w:val="000B548B"/>
    <w:rsid w:val="000C53AF"/>
    <w:rsid w:val="000C6887"/>
    <w:rsid w:val="00136D1A"/>
    <w:rsid w:val="00185210"/>
    <w:rsid w:val="00192BF4"/>
    <w:rsid w:val="001D31E5"/>
    <w:rsid w:val="002003E0"/>
    <w:rsid w:val="00203143"/>
    <w:rsid w:val="00216F35"/>
    <w:rsid w:val="00227ABB"/>
    <w:rsid w:val="002657B0"/>
    <w:rsid w:val="002709BE"/>
    <w:rsid w:val="002713B9"/>
    <w:rsid w:val="00273B69"/>
    <w:rsid w:val="00283DB8"/>
    <w:rsid w:val="002B44F9"/>
    <w:rsid w:val="002B4B3F"/>
    <w:rsid w:val="002B627D"/>
    <w:rsid w:val="002B6CF3"/>
    <w:rsid w:val="002C3CB2"/>
    <w:rsid w:val="002D0607"/>
    <w:rsid w:val="002D0B3A"/>
    <w:rsid w:val="002E347F"/>
    <w:rsid w:val="00302C84"/>
    <w:rsid w:val="00312EFA"/>
    <w:rsid w:val="00324AFD"/>
    <w:rsid w:val="003265F1"/>
    <w:rsid w:val="00341D59"/>
    <w:rsid w:val="003623BD"/>
    <w:rsid w:val="003666FA"/>
    <w:rsid w:val="00367258"/>
    <w:rsid w:val="003677A2"/>
    <w:rsid w:val="00370D2B"/>
    <w:rsid w:val="00372F78"/>
    <w:rsid w:val="00373B01"/>
    <w:rsid w:val="00382340"/>
    <w:rsid w:val="003A33F6"/>
    <w:rsid w:val="003A59DD"/>
    <w:rsid w:val="003B49EC"/>
    <w:rsid w:val="003D1251"/>
    <w:rsid w:val="003E1976"/>
    <w:rsid w:val="003E789F"/>
    <w:rsid w:val="003E7AA5"/>
    <w:rsid w:val="003F6FA4"/>
    <w:rsid w:val="00400484"/>
    <w:rsid w:val="00406B11"/>
    <w:rsid w:val="004174DD"/>
    <w:rsid w:val="004311F8"/>
    <w:rsid w:val="00472482"/>
    <w:rsid w:val="00475BAF"/>
    <w:rsid w:val="00481C7C"/>
    <w:rsid w:val="004963CB"/>
    <w:rsid w:val="004A279E"/>
    <w:rsid w:val="004A51EF"/>
    <w:rsid w:val="004A742F"/>
    <w:rsid w:val="004E5A60"/>
    <w:rsid w:val="004F7416"/>
    <w:rsid w:val="004F79F2"/>
    <w:rsid w:val="00503B65"/>
    <w:rsid w:val="005237BE"/>
    <w:rsid w:val="005253BF"/>
    <w:rsid w:val="00531576"/>
    <w:rsid w:val="00544AE8"/>
    <w:rsid w:val="00561012"/>
    <w:rsid w:val="00565126"/>
    <w:rsid w:val="00567999"/>
    <w:rsid w:val="00577415"/>
    <w:rsid w:val="00577DE8"/>
    <w:rsid w:val="005807DB"/>
    <w:rsid w:val="00593F97"/>
    <w:rsid w:val="005A4E3F"/>
    <w:rsid w:val="005D00DE"/>
    <w:rsid w:val="005D3DE3"/>
    <w:rsid w:val="005E22F2"/>
    <w:rsid w:val="005E468B"/>
    <w:rsid w:val="005E55D3"/>
    <w:rsid w:val="005F141F"/>
    <w:rsid w:val="006050CC"/>
    <w:rsid w:val="006056E6"/>
    <w:rsid w:val="0061465A"/>
    <w:rsid w:val="006146A1"/>
    <w:rsid w:val="0062015B"/>
    <w:rsid w:val="00632A1A"/>
    <w:rsid w:val="00636B06"/>
    <w:rsid w:val="006375DD"/>
    <w:rsid w:val="006626CD"/>
    <w:rsid w:val="00682856"/>
    <w:rsid w:val="00684E08"/>
    <w:rsid w:val="00685E43"/>
    <w:rsid w:val="006A269B"/>
    <w:rsid w:val="006B037B"/>
    <w:rsid w:val="006B05A1"/>
    <w:rsid w:val="006B5825"/>
    <w:rsid w:val="006C142B"/>
    <w:rsid w:val="006C2C65"/>
    <w:rsid w:val="006C341A"/>
    <w:rsid w:val="006C420D"/>
    <w:rsid w:val="006C60DC"/>
    <w:rsid w:val="006D1A8F"/>
    <w:rsid w:val="006E50E6"/>
    <w:rsid w:val="00711B5E"/>
    <w:rsid w:val="00715782"/>
    <w:rsid w:val="00723F08"/>
    <w:rsid w:val="00740B4E"/>
    <w:rsid w:val="00751E16"/>
    <w:rsid w:val="0079135D"/>
    <w:rsid w:val="007A6C4B"/>
    <w:rsid w:val="007B3919"/>
    <w:rsid w:val="007B5719"/>
    <w:rsid w:val="007D2E8C"/>
    <w:rsid w:val="007D6D7D"/>
    <w:rsid w:val="007E6A91"/>
    <w:rsid w:val="007F65D3"/>
    <w:rsid w:val="00800EC1"/>
    <w:rsid w:val="00802207"/>
    <w:rsid w:val="00833167"/>
    <w:rsid w:val="00841C8D"/>
    <w:rsid w:val="00845E19"/>
    <w:rsid w:val="00846B6A"/>
    <w:rsid w:val="00865BF6"/>
    <w:rsid w:val="00882E76"/>
    <w:rsid w:val="0088781A"/>
    <w:rsid w:val="008A33D6"/>
    <w:rsid w:val="008B49E3"/>
    <w:rsid w:val="008C2CE6"/>
    <w:rsid w:val="008C56CD"/>
    <w:rsid w:val="008C7781"/>
    <w:rsid w:val="00916206"/>
    <w:rsid w:val="00935F9A"/>
    <w:rsid w:val="00952D4F"/>
    <w:rsid w:val="00953FB5"/>
    <w:rsid w:val="009706FB"/>
    <w:rsid w:val="00970EEB"/>
    <w:rsid w:val="00977C24"/>
    <w:rsid w:val="00987212"/>
    <w:rsid w:val="009B4E3B"/>
    <w:rsid w:val="009B6BC0"/>
    <w:rsid w:val="009D15CD"/>
    <w:rsid w:val="009D15D5"/>
    <w:rsid w:val="009D478C"/>
    <w:rsid w:val="009D6856"/>
    <w:rsid w:val="009E180E"/>
    <w:rsid w:val="009F6B49"/>
    <w:rsid w:val="00A027B6"/>
    <w:rsid w:val="00A3099A"/>
    <w:rsid w:val="00A31175"/>
    <w:rsid w:val="00A37953"/>
    <w:rsid w:val="00A50EE2"/>
    <w:rsid w:val="00A8180A"/>
    <w:rsid w:val="00A9030E"/>
    <w:rsid w:val="00A96592"/>
    <w:rsid w:val="00AA4793"/>
    <w:rsid w:val="00AD0B2F"/>
    <w:rsid w:val="00B14079"/>
    <w:rsid w:val="00B23250"/>
    <w:rsid w:val="00B34EE6"/>
    <w:rsid w:val="00B35751"/>
    <w:rsid w:val="00B46498"/>
    <w:rsid w:val="00B47638"/>
    <w:rsid w:val="00B634C9"/>
    <w:rsid w:val="00B65589"/>
    <w:rsid w:val="00B71404"/>
    <w:rsid w:val="00B72C0E"/>
    <w:rsid w:val="00B751B4"/>
    <w:rsid w:val="00BC6CCD"/>
    <w:rsid w:val="00BD1DF9"/>
    <w:rsid w:val="00BF3AF8"/>
    <w:rsid w:val="00BF45ED"/>
    <w:rsid w:val="00C04E77"/>
    <w:rsid w:val="00C04F8E"/>
    <w:rsid w:val="00C1499C"/>
    <w:rsid w:val="00C24106"/>
    <w:rsid w:val="00C6799F"/>
    <w:rsid w:val="00C912D7"/>
    <w:rsid w:val="00CA5A25"/>
    <w:rsid w:val="00CB26B1"/>
    <w:rsid w:val="00CD1B28"/>
    <w:rsid w:val="00CE4137"/>
    <w:rsid w:val="00CF0719"/>
    <w:rsid w:val="00CF2762"/>
    <w:rsid w:val="00CF38FB"/>
    <w:rsid w:val="00D13B29"/>
    <w:rsid w:val="00D14D53"/>
    <w:rsid w:val="00D169DA"/>
    <w:rsid w:val="00D567D0"/>
    <w:rsid w:val="00D72278"/>
    <w:rsid w:val="00D97D64"/>
    <w:rsid w:val="00DA198D"/>
    <w:rsid w:val="00DA736C"/>
    <w:rsid w:val="00DB00EF"/>
    <w:rsid w:val="00DB21C4"/>
    <w:rsid w:val="00DB691A"/>
    <w:rsid w:val="00DC66F2"/>
    <w:rsid w:val="00DC75E2"/>
    <w:rsid w:val="00DD6D48"/>
    <w:rsid w:val="00DE50E4"/>
    <w:rsid w:val="00DE6439"/>
    <w:rsid w:val="00E001BF"/>
    <w:rsid w:val="00E07830"/>
    <w:rsid w:val="00E07A89"/>
    <w:rsid w:val="00E11EC9"/>
    <w:rsid w:val="00E13C52"/>
    <w:rsid w:val="00E2719B"/>
    <w:rsid w:val="00E419EB"/>
    <w:rsid w:val="00E419F6"/>
    <w:rsid w:val="00E65436"/>
    <w:rsid w:val="00E830C0"/>
    <w:rsid w:val="00E858B1"/>
    <w:rsid w:val="00E929CA"/>
    <w:rsid w:val="00E95006"/>
    <w:rsid w:val="00E95311"/>
    <w:rsid w:val="00EA11CE"/>
    <w:rsid w:val="00EB2C13"/>
    <w:rsid w:val="00EE02E0"/>
    <w:rsid w:val="00EE2946"/>
    <w:rsid w:val="00EF276D"/>
    <w:rsid w:val="00EF2845"/>
    <w:rsid w:val="00F04621"/>
    <w:rsid w:val="00F04F58"/>
    <w:rsid w:val="00F24756"/>
    <w:rsid w:val="00F30F4A"/>
    <w:rsid w:val="00F33B60"/>
    <w:rsid w:val="00F4269E"/>
    <w:rsid w:val="00F44E16"/>
    <w:rsid w:val="00F723F4"/>
    <w:rsid w:val="00F817A9"/>
    <w:rsid w:val="00F836D2"/>
    <w:rsid w:val="00F83834"/>
    <w:rsid w:val="00F86926"/>
    <w:rsid w:val="00F94B8E"/>
    <w:rsid w:val="00FA15E6"/>
    <w:rsid w:val="00FA1C30"/>
    <w:rsid w:val="00FA2D73"/>
    <w:rsid w:val="00FC5D4D"/>
    <w:rsid w:val="00FD57D4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119D48CE"/>
  <w15:chartTrackingRefBased/>
  <w15:docId w15:val="{1FB18722-EC28-4C7F-B377-367B1ACD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B0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36B06"/>
  </w:style>
  <w:style w:type="paragraph" w:styleId="a4">
    <w:name w:val="footer"/>
    <w:basedOn w:val="a"/>
    <w:link w:val="Char0"/>
    <w:uiPriority w:val="99"/>
    <w:unhideWhenUsed/>
    <w:rsid w:val="00636B0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36B06"/>
  </w:style>
  <w:style w:type="paragraph" w:styleId="a5">
    <w:name w:val="List Paragraph"/>
    <w:basedOn w:val="a"/>
    <w:uiPriority w:val="34"/>
    <w:qFormat/>
    <w:rsid w:val="006C142B"/>
    <w:pPr>
      <w:ind w:leftChars="400" w:left="800"/>
    </w:pPr>
  </w:style>
  <w:style w:type="character" w:styleId="a6">
    <w:name w:val="Hyperlink"/>
    <w:basedOn w:val="a0"/>
    <w:uiPriority w:val="99"/>
    <w:unhideWhenUsed/>
    <w:rsid w:val="00577DE8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4E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34EE6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60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2380</Characters>
  <Application>Microsoft Office Word</Application>
  <DocSecurity>4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naf05090023</dc:creator>
  <cp:keywords/>
  <dc:description/>
  <cp:lastModifiedBy>NBD02260006</cp:lastModifiedBy>
  <cp:revision>2</cp:revision>
  <cp:lastPrinted>2024-05-20T01:54:00Z</cp:lastPrinted>
  <dcterms:created xsi:type="dcterms:W3CDTF">2026-01-20T08:42:00Z</dcterms:created>
  <dcterms:modified xsi:type="dcterms:W3CDTF">2026-01-20T08:42:00Z</dcterms:modified>
</cp:coreProperties>
</file>